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D3" w:rsidRPr="00D429EA" w:rsidRDefault="006257D3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193"/>
      <w:bookmarkEnd w:id="0"/>
      <w:r w:rsidRPr="00D429EA">
        <w:rPr>
          <w:rFonts w:ascii="Times New Roman" w:hAnsi="Times New Roman"/>
          <w:b/>
          <w:sz w:val="28"/>
          <w:szCs w:val="28"/>
        </w:rPr>
        <w:t>ОТЧЁТ ПО САМООБСЛЕДОВАНИЮ</w:t>
      </w:r>
    </w:p>
    <w:p w:rsidR="006257D3" w:rsidRPr="00D429EA" w:rsidRDefault="00915DC0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6D6B72">
        <w:rPr>
          <w:rFonts w:ascii="Times New Roman" w:hAnsi="Times New Roman"/>
          <w:b/>
          <w:sz w:val="28"/>
          <w:szCs w:val="28"/>
        </w:rPr>
        <w:t>1</w:t>
      </w:r>
      <w:r w:rsidR="006257D3" w:rsidRPr="00D429E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57D3" w:rsidRDefault="006257D3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29EA">
        <w:rPr>
          <w:rFonts w:ascii="Times New Roman" w:hAnsi="Times New Roman"/>
          <w:b/>
          <w:sz w:val="28"/>
          <w:szCs w:val="28"/>
        </w:rPr>
        <w:t xml:space="preserve">ГКОУ </w:t>
      </w:r>
      <w:r>
        <w:rPr>
          <w:rFonts w:ascii="Times New Roman" w:hAnsi="Times New Roman"/>
          <w:b/>
          <w:sz w:val="28"/>
          <w:szCs w:val="28"/>
        </w:rPr>
        <w:t xml:space="preserve">МОЦО </w:t>
      </w:r>
      <w:r w:rsidRPr="00D429EA">
        <w:rPr>
          <w:rFonts w:ascii="Times New Roman" w:hAnsi="Times New Roman"/>
          <w:b/>
          <w:sz w:val="28"/>
          <w:szCs w:val="28"/>
        </w:rPr>
        <w:t>№1</w:t>
      </w:r>
    </w:p>
    <w:p w:rsidR="006257D3" w:rsidRPr="00D429EA" w:rsidRDefault="006257D3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DC7" w:rsidRPr="00602DD3" w:rsidRDefault="00E87DC7" w:rsidP="00E87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Самообследование ГКОУ МОЦО №1 проведено на основании</w:t>
      </w:r>
    </w:p>
    <w:p w:rsidR="00E87DC7" w:rsidRPr="00602DD3" w:rsidRDefault="00E87DC7" w:rsidP="00E87DC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Федерального закона от 29 декабря 2012 г. N 273-ФЗ «Об образовании в Российской Федерации», </w:t>
      </w:r>
    </w:p>
    <w:p w:rsidR="00E87DC7" w:rsidRPr="00602DD3" w:rsidRDefault="00E87DC7" w:rsidP="00E87DC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14 июня 2013г. №462 «Об утверждении порядка проведения самообследования образовательной организацией», </w:t>
      </w:r>
    </w:p>
    <w:p w:rsidR="00E87DC7" w:rsidRPr="00602DD3" w:rsidRDefault="00E87DC7" w:rsidP="00E87DC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приказа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6257D3" w:rsidRPr="00602DD3" w:rsidRDefault="006257D3" w:rsidP="0062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6DA8" w:rsidRPr="00602DD3" w:rsidRDefault="00C46DA8" w:rsidP="00C46DA8">
      <w:pPr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b/>
          <w:sz w:val="24"/>
          <w:szCs w:val="24"/>
        </w:rPr>
        <w:t xml:space="preserve">Цель: </w:t>
      </w:r>
      <w:r w:rsidRPr="00602DD3">
        <w:rPr>
          <w:rFonts w:ascii="Times New Roman" w:hAnsi="Times New Roman"/>
          <w:sz w:val="24"/>
          <w:szCs w:val="24"/>
        </w:rPr>
        <w:t>создание условий для профессионального и личностного развития педагогов центра в рамках национального проекта «Образование».</w:t>
      </w:r>
    </w:p>
    <w:p w:rsidR="00C46DA8" w:rsidRPr="00602DD3" w:rsidRDefault="00C46DA8" w:rsidP="00C46DA8">
      <w:pPr>
        <w:tabs>
          <w:tab w:val="left" w:pos="92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функционирования и развития </w:t>
      </w: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адаптивной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обучения в центре;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координация содержания методической работы, деятельности школьных методических объединений по различным инновационным направлениям, повышения квалификации и аттестации педагогических кадров в соответствии с актуальными проблемами образования обучающихся с ОВЗ;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федерального проекта «Современная школа» национального проекта «Образование», направленного на поддержку образования обучающихся с ОВЗ;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активизация работы по обобщению, распространению педагогического опыта, повышение уровня самообразования и педагогического мастерства;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внедрение информационных технологий в учебно-воспитательный процесс, расширение информационного пространства;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в условиях региональной инновационной площадки «Использование ресурсов дополнительного образования для социализации детей с ОВЗ (ИН) и инвалидностью» с учетом созданных условий;</w:t>
      </w:r>
    </w:p>
    <w:p w:rsidR="00C46DA8" w:rsidRPr="00602DD3" w:rsidRDefault="00C46DA8" w:rsidP="00C46DA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выявление затруднений  и потребностей педагогических работников в профессиональной деятельности, мотивация к повышению уровня профессиональной компетентности.</w:t>
      </w:r>
    </w:p>
    <w:p w:rsidR="00907198" w:rsidRPr="00602DD3" w:rsidRDefault="00907198" w:rsidP="00907198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907198" w:rsidRPr="00602DD3" w:rsidTr="007864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198" w:rsidRPr="00602DD3" w:rsidRDefault="00907198" w:rsidP="007864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</w:t>
            </w:r>
            <w:r w:rsidR="006B6242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учреждение для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адаптированным образовательным программам</w:t>
            </w:r>
          </w:p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«Магаданский областной центр образования №1»</w:t>
            </w:r>
          </w:p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 «МОЦО №1»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602DD3" w:rsidRDefault="00907198" w:rsidP="00555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685030, г.Магадан, ул.Лукса 8-а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8(4132)650751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02DD3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sksch</w:t>
              </w:r>
              <w:r w:rsidRPr="00602DD3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19@</w:t>
              </w:r>
              <w:r w:rsidRPr="00602DD3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yandex</w:t>
              </w:r>
              <w:r w:rsidRPr="00602DD3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.</w:t>
              </w:r>
              <w:r w:rsidRPr="00602DD3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Александр Павлович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</w:t>
            </w:r>
          </w:p>
          <w:p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03472201330</w:t>
            </w:r>
          </w:p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№ 40201810200000100005 в ГРКЦ ГУ Банка</w:t>
            </w:r>
          </w:p>
          <w:p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по Магаданской области.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07198" w:rsidRPr="00602DD3" w:rsidTr="00A039DA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</w:p>
          <w:p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49АА 096865 от 26 марта 2012 года (школа)</w:t>
            </w:r>
          </w:p>
          <w:p w:rsidR="00A039DA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49АА 096847 от 22 марта 2012 года </w:t>
            </w:r>
            <w:r w:rsidR="00A039DA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039DA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="00A039DA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039DA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</w:t>
            </w:r>
            <w:proofErr w:type="spellEnd"/>
            <w:r w:rsidR="00A039DA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039DA" w:rsidRPr="00602DD3" w:rsidRDefault="00A039DA" w:rsidP="00A03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496096030212617641 от 09.02.2017 (УПМ)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№549 от 07.07.2016 года </w:t>
            </w:r>
          </w:p>
          <w:p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дошкольное образование</w:t>
            </w:r>
          </w:p>
          <w:p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начальное общее образование</w:t>
            </w:r>
          </w:p>
          <w:p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основное общее образование</w:t>
            </w:r>
          </w:p>
          <w:p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дополнительное образование</w:t>
            </w:r>
          </w:p>
        </w:tc>
      </w:tr>
      <w:tr w:rsidR="00907198" w:rsidRPr="00602DD3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ЛО-49-01-000481 от 27 июля 2016 года </w:t>
            </w:r>
          </w:p>
          <w:p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(школа, дошкольное подразделение)</w:t>
            </w:r>
          </w:p>
        </w:tc>
      </w:tr>
    </w:tbl>
    <w:p w:rsidR="00907198" w:rsidRPr="00602DD3" w:rsidRDefault="00907198" w:rsidP="00907198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ГКОУ «Магаданский областной центр образования №1» – учреждение, реализующее адаптированную основную общеобразовательную программу дошкольного, </w:t>
      </w:r>
      <w:r w:rsidR="00D44AA4" w:rsidRPr="00602DD3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детей с умственной отсталостью (интеллектуальными нарушениями) и допо</w:t>
      </w:r>
      <w:r w:rsidR="006D6B72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лнительное образование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инвалидов, в состав которого входит: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 дошкольное подразделение, 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559A1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школа полного дня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2EEE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учебно-производственные мастерские. </w:t>
      </w:r>
    </w:p>
    <w:p w:rsidR="000A7063" w:rsidRPr="00602DD3" w:rsidRDefault="000A7063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2EEE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региональный центр мониторинга здоровья обучающихся.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Непосредственно управление центром осуществляет </w:t>
      </w:r>
      <w:r w:rsidRPr="00602DD3">
        <w:rPr>
          <w:rFonts w:ascii="Times New Roman" w:hAnsi="Times New Roman"/>
          <w:i/>
          <w:iCs/>
          <w:sz w:val="24"/>
          <w:lang w:eastAsia="ru-RU"/>
        </w:rPr>
        <w:t>директор</w:t>
      </w:r>
      <w:r w:rsidRPr="00602DD3">
        <w:rPr>
          <w:rFonts w:ascii="Times New Roman" w:eastAsia="Times New Roman" w:hAnsi="Times New Roman"/>
          <w:sz w:val="24"/>
          <w:lang w:eastAsia="ru-RU"/>
        </w:rPr>
        <w:t>, назначенный Учредителем. Директор действует на основе единоначалия, решает все вопросы деятельности школы, не входящие в компетенции Совета школы, Педагогического совета и собрания трудового коллектива.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Управленческая система образовательного учреждения представлена:</w:t>
      </w:r>
    </w:p>
    <w:p w:rsidR="00621590" w:rsidRPr="00602DD3" w:rsidRDefault="00621590" w:rsidP="00621590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Совет школы – общественный орган самоуправления: решает организационные вопросы обеспечения образовательного процесса. </w:t>
      </w:r>
    </w:p>
    <w:p w:rsidR="00621590" w:rsidRPr="00602DD3" w:rsidRDefault="00621590" w:rsidP="00621590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Педсовет – коллективный общественный профессиональный орган, который  реализует государственную политику по вопросам образования,</w:t>
      </w:r>
      <w:r w:rsidRPr="00602DD3">
        <w:rPr>
          <w:rFonts w:ascii="Times New Roman" w:hAnsi="Times New Roman"/>
          <w:sz w:val="24"/>
        </w:rPr>
        <w:t xml:space="preserve"> рассматривает наиболее актуальные проблемы.</w:t>
      </w:r>
    </w:p>
    <w:p w:rsidR="00621590" w:rsidRPr="00602DD3" w:rsidRDefault="00621590" w:rsidP="00621590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Собрание трудового коллектива -  коллективный общественный орган, который решает вопросы организации трудовой деятельности коллектива.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Директор Симонов А.П. – руководит образовательным учреждением и выполняет функции в соответствии с должностными  обязанностями</w:t>
      </w:r>
      <w:r w:rsidR="00A966B9" w:rsidRPr="00602DD3">
        <w:rPr>
          <w:rFonts w:ascii="Times New Roman" w:eastAsia="Times New Roman" w:hAnsi="Times New Roman"/>
          <w:sz w:val="24"/>
          <w:lang w:eastAsia="ru-RU"/>
        </w:rPr>
        <w:t>, обеспечивает его безопасность.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Заместители директора </w:t>
      </w:r>
      <w:r w:rsidR="00CD39A0" w:rsidRPr="00602DD3">
        <w:rPr>
          <w:rFonts w:ascii="Times New Roman" w:eastAsia="Times New Roman" w:hAnsi="Times New Roman"/>
          <w:sz w:val="24"/>
          <w:lang w:eastAsia="ru-RU"/>
        </w:rPr>
        <w:t xml:space="preserve">Попова Г.П., </w:t>
      </w:r>
      <w:r w:rsidR="006D6B72" w:rsidRPr="00602DD3">
        <w:rPr>
          <w:rFonts w:ascii="Times New Roman" w:eastAsia="Times New Roman" w:hAnsi="Times New Roman"/>
          <w:sz w:val="24"/>
          <w:lang w:eastAsia="ru-RU"/>
        </w:rPr>
        <w:t>Кузина Е.В., Яцынюк И.И.</w:t>
      </w:r>
      <w:r w:rsidRPr="00602DD3">
        <w:rPr>
          <w:rFonts w:ascii="Times New Roman" w:eastAsia="Times New Roman" w:hAnsi="Times New Roman"/>
          <w:sz w:val="24"/>
          <w:lang w:eastAsia="ru-RU"/>
        </w:rPr>
        <w:t xml:space="preserve"> - осуществляют управление учебно-воспитательным процессом.</w:t>
      </w:r>
    </w:p>
    <w:p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Руководители струк</w:t>
      </w:r>
      <w:r w:rsidR="00CD39A0" w:rsidRPr="00602DD3">
        <w:rPr>
          <w:rFonts w:ascii="Times New Roman" w:eastAsia="Times New Roman" w:hAnsi="Times New Roman"/>
          <w:sz w:val="24"/>
          <w:lang w:eastAsia="ru-RU"/>
        </w:rPr>
        <w:t xml:space="preserve">турных подразделений </w:t>
      </w:r>
      <w:proofErr w:type="spellStart"/>
      <w:r w:rsidR="00CD39A0" w:rsidRPr="00602DD3">
        <w:rPr>
          <w:rFonts w:ascii="Times New Roman" w:eastAsia="Times New Roman" w:hAnsi="Times New Roman"/>
          <w:sz w:val="24"/>
          <w:lang w:eastAsia="ru-RU"/>
        </w:rPr>
        <w:t>Наунко</w:t>
      </w:r>
      <w:proofErr w:type="spellEnd"/>
      <w:r w:rsidR="00CD39A0" w:rsidRPr="00602DD3">
        <w:rPr>
          <w:rFonts w:ascii="Times New Roman" w:eastAsia="Times New Roman" w:hAnsi="Times New Roman"/>
          <w:sz w:val="24"/>
          <w:lang w:eastAsia="ru-RU"/>
        </w:rPr>
        <w:t xml:space="preserve"> Т.Г.</w:t>
      </w:r>
      <w:r w:rsidRPr="00602DD3">
        <w:rPr>
          <w:rFonts w:ascii="Times New Roman" w:eastAsia="Times New Roman" w:hAnsi="Times New Roman"/>
          <w:sz w:val="24"/>
          <w:lang w:eastAsia="ru-RU"/>
        </w:rPr>
        <w:t xml:space="preserve"> (дошкольное подразделение), Волохова М.А. (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учебно-производственные мастерские)</w:t>
      </w:r>
      <w:r w:rsidRPr="00602DD3">
        <w:rPr>
          <w:rFonts w:ascii="Times New Roman" w:eastAsia="Times New Roman" w:hAnsi="Times New Roman"/>
          <w:sz w:val="24"/>
          <w:lang w:eastAsia="ru-RU"/>
        </w:rPr>
        <w:t xml:space="preserve"> – организуют и контролируют функционирование подразделений.</w:t>
      </w:r>
    </w:p>
    <w:p w:rsidR="00621590" w:rsidRPr="00602DD3" w:rsidRDefault="00621590" w:rsidP="006215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Основными формами по координации деятельности аппарата управления образовательного учреждения являются:</w:t>
      </w:r>
    </w:p>
    <w:p w:rsidR="00621590" w:rsidRPr="00602DD3" w:rsidRDefault="00621590" w:rsidP="006215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- административное совещание;</w:t>
      </w:r>
    </w:p>
    <w:p w:rsidR="00621590" w:rsidRPr="00602DD3" w:rsidRDefault="00621590" w:rsidP="006215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- совещание при директоре; </w:t>
      </w:r>
    </w:p>
    <w:p w:rsidR="00621590" w:rsidRPr="00602DD3" w:rsidRDefault="00621590" w:rsidP="006215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- оперативное совещание педагогического коллектива.</w:t>
      </w:r>
    </w:p>
    <w:p w:rsidR="00C1447A" w:rsidRPr="00602DD3" w:rsidRDefault="00906EFD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полугодия 20</w:t>
      </w:r>
      <w:r w:rsidR="00727BEB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6B72" w:rsidRPr="0060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85A89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6B72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а в школе </w:t>
      </w:r>
      <w:r w:rsidR="006D6B72" w:rsidRPr="00602DD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классов:</w:t>
      </w:r>
    </w:p>
    <w:p w:rsidR="00C1447A" w:rsidRPr="00602DD3" w:rsidRDefault="00CD39A0" w:rsidP="00C1447A">
      <w:pPr>
        <w:tabs>
          <w:tab w:val="num" w:pos="426"/>
        </w:tabs>
        <w:spacing w:after="0" w:line="240" w:lineRule="auto"/>
        <w:ind w:left="127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начального общего образования</w:t>
      </w:r>
    </w:p>
    <w:p w:rsidR="00C1447A" w:rsidRPr="00602DD3" w:rsidRDefault="00CD39A0" w:rsidP="00C1447A">
      <w:pPr>
        <w:tabs>
          <w:tab w:val="num" w:pos="426"/>
        </w:tabs>
        <w:spacing w:after="0" w:line="240" w:lineRule="auto"/>
        <w:ind w:left="127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основного общего образования</w:t>
      </w:r>
    </w:p>
    <w:p w:rsidR="00C1447A" w:rsidRPr="00602DD3" w:rsidRDefault="0037063B" w:rsidP="00C1447A">
      <w:pPr>
        <w:tabs>
          <w:tab w:val="num" w:pos="426"/>
        </w:tabs>
        <w:spacing w:after="0" w:line="240" w:lineRule="auto"/>
        <w:ind w:left="127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</w:t>
      </w:r>
    </w:p>
    <w:p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</w:t>
      </w:r>
      <w:r w:rsidR="0037063B" w:rsidRPr="00602DD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полугодием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континге</w:t>
      </w:r>
      <w:r w:rsidR="00884FA4" w:rsidRPr="00602DD3">
        <w:rPr>
          <w:rFonts w:ascii="Times New Roman" w:eastAsia="Times New Roman" w:hAnsi="Times New Roman"/>
          <w:sz w:val="24"/>
          <w:szCs w:val="24"/>
          <w:lang w:eastAsia="ru-RU"/>
        </w:rPr>
        <w:t>нт учащихся у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84FA4" w:rsidRPr="00602D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лич</w:t>
      </w:r>
      <w:r w:rsidR="00884FA4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ился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DBC" w:rsidRPr="00602DD3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3"/>
        <w:tblW w:w="6217" w:type="dxa"/>
        <w:tblInd w:w="2025" w:type="dxa"/>
        <w:tblLook w:val="04A0" w:firstRow="1" w:lastRow="0" w:firstColumn="1" w:lastColumn="0" w:noHBand="0" w:noVBand="1"/>
      </w:tblPr>
      <w:tblGrid>
        <w:gridCol w:w="1648"/>
        <w:gridCol w:w="1523"/>
        <w:gridCol w:w="1523"/>
        <w:gridCol w:w="1523"/>
      </w:tblGrid>
      <w:tr w:rsidR="0037063B" w:rsidRPr="00602DD3" w:rsidTr="0037063B">
        <w:trPr>
          <w:trHeight w:val="734"/>
        </w:trPr>
        <w:tc>
          <w:tcPr>
            <w:tcW w:w="1648" w:type="dxa"/>
            <w:tcBorders>
              <w:tl2br w:val="single" w:sz="4" w:space="0" w:color="auto"/>
            </w:tcBorders>
          </w:tcPr>
          <w:p w:rsidR="0037063B" w:rsidRPr="00602DD3" w:rsidRDefault="0037063B" w:rsidP="00D2190F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  <w:p w:rsidR="0037063B" w:rsidRPr="00602DD3" w:rsidRDefault="0037063B" w:rsidP="00D2190F">
            <w:pPr>
              <w:tabs>
                <w:tab w:val="num" w:pos="0"/>
              </w:tabs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7063B" w:rsidRPr="00602DD3" w:rsidRDefault="0037063B" w:rsidP="00D2190F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23" w:type="dxa"/>
            <w:vAlign w:val="center"/>
          </w:tcPr>
          <w:p w:rsidR="0037063B" w:rsidRPr="00602DD3" w:rsidRDefault="0037063B" w:rsidP="00492406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2019-</w:t>
            </w:r>
          </w:p>
          <w:p w:rsidR="0037063B" w:rsidRPr="00602DD3" w:rsidRDefault="0037063B" w:rsidP="00492406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3" w:type="dxa"/>
            <w:vAlign w:val="center"/>
          </w:tcPr>
          <w:p w:rsidR="0037063B" w:rsidRPr="00602DD3" w:rsidRDefault="0037063B" w:rsidP="00492406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2020-</w:t>
            </w:r>
          </w:p>
          <w:p w:rsidR="0037063B" w:rsidRPr="00602DD3" w:rsidRDefault="0037063B" w:rsidP="00492406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523" w:type="dxa"/>
            <w:vAlign w:val="center"/>
          </w:tcPr>
          <w:p w:rsidR="0037063B" w:rsidRPr="00602DD3" w:rsidRDefault="0037063B" w:rsidP="00492406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2021-</w:t>
            </w:r>
          </w:p>
          <w:p w:rsidR="0037063B" w:rsidRPr="00602DD3" w:rsidRDefault="0037063B" w:rsidP="0037063B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2022год</w:t>
            </w:r>
          </w:p>
        </w:tc>
      </w:tr>
      <w:tr w:rsidR="0037063B" w:rsidRPr="00602DD3" w:rsidTr="0037063B">
        <w:tc>
          <w:tcPr>
            <w:tcW w:w="1648" w:type="dxa"/>
            <w:vAlign w:val="center"/>
          </w:tcPr>
          <w:p w:rsidR="0037063B" w:rsidRPr="00602DD3" w:rsidRDefault="0037063B" w:rsidP="00D2190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523" w:type="dxa"/>
            <w:vAlign w:val="center"/>
          </w:tcPr>
          <w:p w:rsidR="0037063B" w:rsidRPr="00602DD3" w:rsidRDefault="0037063B" w:rsidP="00492406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27классов/</w:t>
            </w:r>
          </w:p>
          <w:p w:rsidR="0037063B" w:rsidRPr="00602DD3" w:rsidRDefault="0037063B" w:rsidP="00492406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232 уч-ся</w:t>
            </w:r>
          </w:p>
        </w:tc>
        <w:tc>
          <w:tcPr>
            <w:tcW w:w="1523" w:type="dxa"/>
            <w:vAlign w:val="center"/>
          </w:tcPr>
          <w:p w:rsidR="0037063B" w:rsidRPr="00602DD3" w:rsidRDefault="0037063B" w:rsidP="00492406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27классов/</w:t>
            </w:r>
          </w:p>
          <w:p w:rsidR="0037063B" w:rsidRPr="00602DD3" w:rsidRDefault="0037063B" w:rsidP="00492406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238 уч-ся</w:t>
            </w:r>
          </w:p>
        </w:tc>
        <w:tc>
          <w:tcPr>
            <w:tcW w:w="1523" w:type="dxa"/>
            <w:vAlign w:val="center"/>
          </w:tcPr>
          <w:p w:rsidR="0037063B" w:rsidRPr="00602DD3" w:rsidRDefault="0037063B" w:rsidP="00492406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30классов/</w:t>
            </w:r>
          </w:p>
          <w:p w:rsidR="0037063B" w:rsidRPr="00602DD3" w:rsidRDefault="0037063B" w:rsidP="0037063B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243 уч-ся</w:t>
            </w:r>
          </w:p>
        </w:tc>
      </w:tr>
    </w:tbl>
    <w:p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Контингент учащихся составляют:</w:t>
      </w:r>
    </w:p>
    <w:p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дети с легкой умственной отсталостью;</w:t>
      </w:r>
    </w:p>
    <w:p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дети с умеренной и тяжелой умственной отсталостью;</w:t>
      </w:r>
    </w:p>
    <w:p w:rsidR="00411FB6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дети с тяжелыми и множественными нарушениями развития</w:t>
      </w:r>
      <w:r w:rsidR="00D02440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27F55" w:rsidRPr="00602DD3" w:rsidRDefault="00027F55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7BEB" w:rsidRPr="00602DD3" w:rsidRDefault="00727BEB" w:rsidP="005248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Образовательная деятельность в классах для детей </w:t>
      </w:r>
    </w:p>
    <w:p w:rsidR="00727BEB" w:rsidRPr="00602DD3" w:rsidRDefault="00727BEB" w:rsidP="005248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легкой умственной отсталостью</w:t>
      </w:r>
    </w:p>
    <w:p w:rsidR="0026107B" w:rsidRPr="00602DD3" w:rsidRDefault="00027F55" w:rsidP="00524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97714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6107B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</w:t>
      </w:r>
      <w:r w:rsidR="0081518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="0026107B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разработана Адаптированная основная  общеобразовательная программа обучающихся с умственной отсталостью (интеллектуальными нарушениями) (вариант 1), </w:t>
      </w:r>
      <w:r w:rsidR="0026107B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разработаны рабочие программы по предметам учебного плана, рабочие программы по коррекционным курсам и внеурочной деятельности (вариант 1)</w:t>
      </w:r>
      <w:r w:rsidR="0026107B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составлены</w:t>
      </w:r>
      <w:r w:rsidR="0026107B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учебные планы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ФГОС </w:t>
      </w: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у/о и БУП</w:t>
      </w:r>
      <w:r w:rsidR="0026107B" w:rsidRPr="00602D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7714" w:rsidRPr="00602DD3" w:rsidRDefault="0026107B" w:rsidP="00524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</w:t>
      </w:r>
      <w:r w:rsidRPr="00602DD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202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 года программы по всем общеобразовательным предметам выполнены 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на 9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в связи с карантином, увеличением срока 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сенних каникул.  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программного материала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предметам 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учебных планов выполнено в полном объеме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</w:t>
      </w:r>
      <w:r w:rsidR="00492406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корректировки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календарно-тематического планирования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47816" w:rsidRPr="00602DD3" w:rsidRDefault="00447816" w:rsidP="00447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практика в 7а-10а классах  проведена  в соответствии с утвержденным графиком. В ходе выполнения практической работы учащиеся </w:t>
      </w:r>
      <w:r w:rsidRPr="00602D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закрепляли знания, умения и практические навыки по профилю трудового обучения.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По итогам трудовой практики учащиеся получили следующие отметки: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53"/>
        <w:gridCol w:w="1453"/>
        <w:gridCol w:w="1453"/>
        <w:gridCol w:w="1453"/>
      </w:tblGrid>
      <w:tr w:rsidR="00447816" w:rsidRPr="00602DD3" w:rsidTr="008204DF">
        <w:trPr>
          <w:trHeight w:val="491"/>
        </w:trPr>
        <w:tc>
          <w:tcPr>
            <w:tcW w:w="37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класс</w:t>
            </w:r>
          </w:p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7816" w:rsidRPr="00602DD3" w:rsidTr="008204DF">
        <w:tc>
          <w:tcPr>
            <w:tcW w:w="3794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- 2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 - 2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- 1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 - 2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816" w:rsidRPr="00602DD3" w:rsidTr="008204DF">
        <w:tc>
          <w:tcPr>
            <w:tcW w:w="3794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- 2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 - 1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816" w:rsidRPr="00602DD3" w:rsidTr="008204DF">
        <w:tc>
          <w:tcPr>
            <w:tcW w:w="3794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- 3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 - 2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- 3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 - 1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816" w:rsidRPr="00602DD3" w:rsidTr="008204DF">
        <w:tc>
          <w:tcPr>
            <w:tcW w:w="3794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- 1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 - 4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- 3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816" w:rsidRPr="00602DD3" w:rsidTr="008204DF">
        <w:tc>
          <w:tcPr>
            <w:tcW w:w="3794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816" w:rsidRPr="00602DD3" w:rsidTr="008204DF">
        <w:tc>
          <w:tcPr>
            <w:tcW w:w="3794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 - 3</w:t>
            </w:r>
          </w:p>
        </w:tc>
      </w:tr>
    </w:tbl>
    <w:p w:rsidR="00447816" w:rsidRPr="00602DD3" w:rsidRDefault="00447816" w:rsidP="00447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816" w:rsidRPr="00602DD3" w:rsidRDefault="00447816" w:rsidP="00447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9а класса сдали экзамен по профильному труду. На экзамене по профильному труду проверено соответствие знаний выпускников требованиям программы, глубина и прочность полученных знаний, умение их применять в практической деятельности. </w:t>
      </w:r>
    </w:p>
    <w:p w:rsidR="00447816" w:rsidRPr="00602DD3" w:rsidRDefault="00447816" w:rsidP="00447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Экзамен состоял из двух частей: практической работы и сдачи устного экзамена (собеседование).</w:t>
      </w:r>
    </w:p>
    <w:p w:rsidR="00447816" w:rsidRPr="00602DD3" w:rsidRDefault="00447816" w:rsidP="00447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Отметки по профильному труду с учетом результатов экзамена следующие: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1560"/>
        <w:gridCol w:w="1559"/>
        <w:gridCol w:w="1559"/>
        <w:gridCol w:w="1418"/>
      </w:tblGrid>
      <w:tr w:rsidR="00447816" w:rsidRPr="00602DD3" w:rsidTr="00447816">
        <w:trPr>
          <w:trHeight w:val="239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отметка</w:t>
            </w:r>
          </w:p>
        </w:tc>
        <w:tc>
          <w:tcPr>
            <w:tcW w:w="7655" w:type="dxa"/>
            <w:gridSpan w:val="5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</w:tr>
      <w:tr w:rsidR="00447816" w:rsidRPr="00602DD3" w:rsidTr="00447816">
        <w:trPr>
          <w:trHeight w:val="271"/>
        </w:trPr>
        <w:tc>
          <w:tcPr>
            <w:tcW w:w="1417" w:type="dxa"/>
            <w:vMerge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текста</w:t>
            </w:r>
          </w:p>
        </w:tc>
        <w:tc>
          <w:tcPr>
            <w:tcW w:w="1560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швейное </w:t>
            </w:r>
          </w:p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559" w:type="dxa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слесарное дело</w:t>
            </w:r>
          </w:p>
        </w:tc>
        <w:tc>
          <w:tcPr>
            <w:tcW w:w="1418" w:type="dxa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47816" w:rsidRPr="00602DD3" w:rsidTr="008204DF">
        <w:tc>
          <w:tcPr>
            <w:tcW w:w="1417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47816" w:rsidRPr="00602DD3" w:rsidTr="008204DF">
        <w:tc>
          <w:tcPr>
            <w:tcW w:w="1417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7816" w:rsidRPr="00602DD3" w:rsidTr="008204DF">
        <w:tc>
          <w:tcPr>
            <w:tcW w:w="1417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47816" w:rsidRPr="00602DD3" w:rsidRDefault="00447816" w:rsidP="0044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47816" w:rsidRPr="00602DD3" w:rsidRDefault="00447816" w:rsidP="00447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07B" w:rsidRPr="00602DD3" w:rsidRDefault="0019691E" w:rsidP="00524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конец</w:t>
      </w:r>
      <w:proofErr w:type="gramEnd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2020-2021 учебного года контингент учащихся 1а-10а классов составил 101 учащийся. Из них 27 девочек и 74 мальчика. Детей инвалидов – 29 человек.</w:t>
      </w:r>
      <w:r w:rsidR="008B0CFF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107B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103 учащихся 1-11 классов подлежали аттестации 85 учащихся. В 1а, 1б классах обучение </w:t>
      </w:r>
      <w:proofErr w:type="gramStart"/>
      <w:r w:rsidR="0026107B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без</w:t>
      </w:r>
      <w:proofErr w:type="gramEnd"/>
      <w:r w:rsidR="0026107B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оценочное.</w:t>
      </w:r>
    </w:p>
    <w:p w:rsidR="009C1EFD" w:rsidRPr="00602DD3" w:rsidRDefault="009C1EFD" w:rsidP="009C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результатов обучения 2020-2021 учебного года показал, что все 92 учащихся аттестованы по всем предметам соответствующих учебных планов.</w:t>
      </w:r>
    </w:p>
    <w:p w:rsidR="009C1EFD" w:rsidRPr="00602DD3" w:rsidRDefault="009C1EFD" w:rsidP="009C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учебного года:</w:t>
      </w:r>
    </w:p>
    <w:p w:rsidR="009C1EFD" w:rsidRPr="00602DD3" w:rsidRDefault="009C1EFD" w:rsidP="009C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отличников  -  3 учащихся (3а-1, 7а-1, 9а-1);</w:t>
      </w:r>
    </w:p>
    <w:p w:rsidR="009C1EFD" w:rsidRPr="00602DD3" w:rsidRDefault="009C1EFD" w:rsidP="009C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хорошистов -  53 учащихся (2а-10, 2б-3, 3а-8, 5а-10, 7а-5, 8-4, 9а-11, 10а-2);</w:t>
      </w:r>
    </w:p>
    <w:p w:rsidR="009C1EFD" w:rsidRPr="00602DD3" w:rsidRDefault="009C1EFD" w:rsidP="009C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с одной «3» -  12 учащихся (2а-1, 3а-2, 5а-3, 7а-2, 8а-1, 9а-2, 10а-2).</w:t>
      </w:r>
    </w:p>
    <w:p w:rsidR="009C1EFD" w:rsidRPr="00602DD3" w:rsidRDefault="009C1EFD" w:rsidP="009C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учащиеся 1-10 классов освоили содержание образования в соответствии с психофизическими возможностями. </w:t>
      </w:r>
    </w:p>
    <w:p w:rsidR="00A758E4" w:rsidRPr="00602DD3" w:rsidRDefault="009C1EFD" w:rsidP="00A758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Переведены</w:t>
      </w:r>
      <w:proofErr w:type="gramEnd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следующий класс 87 учащихся. Окончили обучение 17 учащихся. </w:t>
      </w:r>
      <w:r w:rsidR="00A758E4" w:rsidRPr="00602DD3">
        <w:rPr>
          <w:rFonts w:ascii="Times New Roman" w:eastAsia="Times New Roman" w:hAnsi="Times New Roman"/>
          <w:sz w:val="24"/>
          <w:szCs w:val="24"/>
          <w:lang w:eastAsia="ru-RU"/>
        </w:rPr>
        <w:t>В 10 класс перешли  2 учащихся. 15 выпускников продолжили обучение в МОГАПОУ «ГСК»,  МОГАПОУ «КСИТ», в открытой сменной школе.</w:t>
      </w:r>
    </w:p>
    <w:p w:rsidR="008B0CFF" w:rsidRPr="00602DD3" w:rsidRDefault="008B0CFF" w:rsidP="00A75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На 01.09.2021 скомплектовано 11 классов учащихся с легкой умственной отсталостью. Контингент учащихся 1да-10/11 классов составил 93 учащихся. Из них 26 девочек и 71 мальчик. Детей инвалидов – 27 человек.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результатов обучения за I полугодие 2021-2022 учебного года показал, что из 78 учащихся, подлежащих аттестации, во II четверти аттестованы по всем предметам  100%  учащихся (70 учащихся обучающихся по классно-урочной системе; 3 учащихся находящихся на индивидуальном обучении; 5 учащихся – на комбинированной форме обучения). 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контрольных работ за II четверть показал следующие результаты: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математика в 3-4 классах - качество знаний: 82%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математика в 6-9 классах - качество знаний: 62%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русский язык в 3-4 классах - качество знаний: 79%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русский язык в 6-9 - качество знаний: 65%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профильный труд в 6-10/11 классах – 91%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Во II четверти 100% учащихся аттестовано. По итогам аттестации во II четверти 6 отличников, хорошистов – 35 учащихся, с одной «3» - 14 учащихся. Качество знаний – 53%.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учебным планом 1д-4 классов, обучающихся по ФГОС О у/о в данных классах  проводятся занятия ритмики  (учителя Коваль М.А., Золикова Н.В.), психокоррекционные занятия (педагог-психолог Лукина С.Б.).</w:t>
      </w:r>
      <w:proofErr w:type="gramEnd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Занятия логопедической коррекции (учителя логопеды Кожевникова Е.М., Макарова И.В.). 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proofErr w:type="gramStart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учебным</w:t>
      </w:r>
      <w:proofErr w:type="gramEnd"/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планом 6а класса,  обучающегося по ФГОС О у/о, с учащимися  проводятся (педагог-психолог Лукина С.Б.), занятия логопедической коррекции (учитель логопед Серегина Н.Р.), занятия по внеклассному чтению (учитель русского языка и чтения Ходова В.Б.).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Факультативные занятия проводятся в 6а-9 классах: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«Основы информатики» 6а, 8а, 9 классы, руководитель Волохов К.А.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«Математика без границ»  6а класс, руководитель Пеньшина Л.С.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«Основы черчения» 8а, 9 классы, руководитель Пеньшина Л.С. 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Занятия коррекционно-развивающей области  и факультативов проводятся по расписанию. Охват учащихся 100% от числа учащихся обучающихся по классно-урочной системе и смешанной формам обучения. </w:t>
      </w:r>
    </w:p>
    <w:p w:rsidR="0026107B" w:rsidRPr="00602DD3" w:rsidRDefault="0026107B" w:rsidP="00261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 марте 2021 года 24 учащихся ГКОУ «МОЦО №1» приняли участие в Региональном чемпионате «Абилимпикс» Магаданской области в компетенциях: бисероплетение, ландшафтный дизайн, обработка текста,  слесарное дело, столярное дело. Призовые места заняли 11 учащихся.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октябре 2021 года  2 учащихся  школы успешно прошли отборочный этап  VII Национального чемпионата по профессиональному мастерству среди инвалидов и лиц с ограниченными возможностями здоровья  «Абилимпикс»  в очно-заочном формате в компетенциях:  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ландшафтный дизайн, </w:t>
      </w:r>
    </w:p>
    <w:p w:rsidR="008B0CFF" w:rsidRPr="00602DD3" w:rsidRDefault="008B0CFF" w:rsidP="008B0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- слесарное дело.</w:t>
      </w:r>
    </w:p>
    <w:p w:rsidR="0026107B" w:rsidRPr="00602DD3" w:rsidRDefault="0026107B" w:rsidP="00C27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25DD" w:rsidRPr="00602DD3" w:rsidRDefault="00C725DD" w:rsidP="00C72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деятельность в классах для детей с умеренной умственной отсталостью, тяжелыми и множественными нарушениями развития</w:t>
      </w:r>
    </w:p>
    <w:p w:rsidR="00C725DD" w:rsidRPr="00602DD3" w:rsidRDefault="00C725DD" w:rsidP="00C725D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В учреждении сформировано 19 классов для детей со сложной структурой дефекта. Из них в 3-х классах организовано обучение на базе ДДИ.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lastRenderedPageBreak/>
        <w:t>Общее количество детей на конец 2021 года составляет - 146 человек (в прошлом было 145 человек). В общее число учащихся со сложным дефектом входят следующие категории: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-  37 воспитанников из ДДИ (13 обучаются на базе МОЦО 1, 25 – на базе ДДИ),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- 1 учащийся – </w:t>
      </w:r>
      <w:proofErr w:type="gramStart"/>
      <w:r w:rsidRPr="00602DD3">
        <w:rPr>
          <w:rFonts w:ascii="Times New Roman" w:hAnsi="Times New Roman"/>
          <w:sz w:val="24"/>
          <w:szCs w:val="24"/>
        </w:rPr>
        <w:t>из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 ПНИ,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- 57 учащихся находятся на индивидуальном обучении (12 – на дому, 21 – приходят в школу, 25 – на базе ДДИ). /В прошлом году – 58 учащихся. Из них – 10 на дому, 18 приходили в школу, 23 на базе ДДИ, 7 учащихся по комбинированной форме обучения/.</w:t>
      </w:r>
    </w:p>
    <w:p w:rsidR="00C725DD" w:rsidRPr="00602DD3" w:rsidRDefault="00C725DD" w:rsidP="00C725D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DD3">
        <w:rPr>
          <w:rFonts w:ascii="Times New Roman" w:hAnsi="Times New Roman"/>
          <w:sz w:val="24"/>
          <w:szCs w:val="24"/>
        </w:rPr>
        <w:t>Для организации обучения в соответствии с рекомендациями ПМПК, на основании примерной адаптированной программы (вариант 2) разработано 5 учебных планов: вариант 9.2 (для учащихся со сложным дефектом, обучающихся по ФГОС О с у/о), вариант 8.4 (для учащихся с РАС), вариант 6.4 (для учащихся с НОДА), вариант для учащихся с ТМНР, вариант для учащихся со сложным дефектом, обучающихся по БУП.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 Это связано с тем, что контингент учащихся неоднороден: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3"/>
        <w:gridCol w:w="2056"/>
        <w:gridCol w:w="2056"/>
        <w:gridCol w:w="2056"/>
      </w:tblGrid>
      <w:tr w:rsidR="00C725DD" w:rsidRPr="00602DD3" w:rsidTr="009E349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C725DD" w:rsidRPr="00602DD3" w:rsidRDefault="00C725DD" w:rsidP="009E3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725DD" w:rsidRPr="00602DD3" w:rsidTr="009E349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D" w:rsidRPr="00602DD3" w:rsidRDefault="00C725DD" w:rsidP="009E3494">
            <w:pPr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с РАС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725DD" w:rsidRPr="00602DD3" w:rsidTr="009E349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D" w:rsidRPr="00602DD3" w:rsidRDefault="00C725DD" w:rsidP="009E3494">
            <w:pPr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с синдромом Дауна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25DD" w:rsidRPr="00602DD3" w:rsidTr="009E3494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D" w:rsidRPr="00602DD3" w:rsidRDefault="00C725DD" w:rsidP="009E3494">
            <w:pPr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с ДЦП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В связи с этим организация учебно-воспитательного процесса   требует особых условий, которые будут адекватны каждой категории учащихся.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К ним относятся: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- наполняемость классов в соответствии с СанПиН. Однако оно в полной мере не выполняется в связи с увеличением количества детей. Во многих классах от 6 до 10 человек по списку. Но учитывая, что данная категория детей часто отсутствует на </w:t>
      </w:r>
      <w:proofErr w:type="gramStart"/>
      <w:r w:rsidRPr="00602DD3">
        <w:rPr>
          <w:rFonts w:ascii="Times New Roman" w:hAnsi="Times New Roman"/>
          <w:sz w:val="24"/>
          <w:szCs w:val="24"/>
        </w:rPr>
        <w:t>занятиях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, то100% явки практически нет.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усиление коррекционной направленности обучения. Со всеми учащимися проводятся курсы коррекционной направленности: предметно – практическая деятельность, логопедические занятия и занятия альтернативной коммуникацией, сенсорное развитие, двигательное развитие, занятия по эмоциональному и коммуникативно – речевому развитию. С учащимися с РАС дополнительно работает учитель - дефектолог.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специальных индивидуальных программ, включающих различные формы организации образовательного процесса, чередование урочной и внеурочной деятельности, режим пребывания в учреждении.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Приоритетной задачей обучения учащихся данной категории является формирование жизненных компетенций направленных на социализацию  в обществе. В связи с этим администрацией проводится мониторинг в классах для учащихся с умеренной умственной отсталостью, позволяющий определить, насколько содержание образования отвечает требованиям ФГОС. По итогам контроля выявлено, что все педагоги владеют достаточно хорошими сведениями о психофизическом развитии детей в своих классах. Используют разнообразные приемы и методы, позволяющие в доступной форме изложить материал для качественного обучения детей навыкам, необходимым в дальнейшем в жизни.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В рамках ФГОС у/о (ИН) осуществляют деятельность классы с 1 </w:t>
      </w:r>
      <w:proofErr w:type="gramStart"/>
      <w:r w:rsidRPr="00602DD3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 по 11а.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обучающихся данных классов включает в себя полугодовое оценивание результатов освоения СИПР в соответствии с положением о специальной индивидуальной программе и положением о системе оценивания и учета достижений учащихся. </w:t>
      </w:r>
      <w:r w:rsidRPr="00602DD3">
        <w:rPr>
          <w:rFonts w:ascii="Times New Roman" w:hAnsi="Times New Roman"/>
          <w:sz w:val="24"/>
          <w:szCs w:val="24"/>
        </w:rPr>
        <w:t xml:space="preserve">Анализ статистических отчетов педагогов по итогам полугодия показал следующее: 100% учащихся освоили программный материал со стабильными и положительными результатами. Нет учащихся с отрицательной динамикой. 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На оценочной системе находился один класс -12-ый. Из 4 учащихся: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 - отличников - нет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 - хорошистов - 2 человека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с двумя и более «3» - 2 человека.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lastRenderedPageBreak/>
        <w:t xml:space="preserve">В этом году </w:t>
      </w:r>
      <w:proofErr w:type="spellStart"/>
      <w:r w:rsidRPr="00602DD3">
        <w:rPr>
          <w:rFonts w:ascii="Times New Roman" w:hAnsi="Times New Roman"/>
          <w:sz w:val="24"/>
          <w:szCs w:val="24"/>
        </w:rPr>
        <w:t>выпустились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 4 учащихся, окончивших 9 лет обучения. Документ об образовании дети получили в новом формате, в соответствии с требованиями ФГОС для учащихся с умеренной умственной отсталостью, т.е. в свидетельство были вписаны предметы, которые изучал ученик по СИПР (у каждого разные предметы и количество предметов без отметок). К свидетельству прилагалась развернутая характеристика по усвоению предметов, </w:t>
      </w:r>
      <w:proofErr w:type="gramStart"/>
      <w:r w:rsidRPr="00602DD3">
        <w:rPr>
          <w:rFonts w:ascii="Times New Roman" w:hAnsi="Times New Roman"/>
          <w:sz w:val="24"/>
          <w:szCs w:val="24"/>
        </w:rPr>
        <w:t>обозначенных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 в свидетельстве.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Коррекционную-развивающую работу по учебному плану в части формируемой участниками образовательного процесса, осуществляли следующие педагоги: 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i/>
          <w:sz w:val="24"/>
          <w:szCs w:val="24"/>
        </w:rPr>
        <w:t xml:space="preserve">Серебрякова Г.Ю.(учитель – дефектолог, </w:t>
      </w:r>
      <w:proofErr w:type="spellStart"/>
      <w:r w:rsidRPr="00602DD3">
        <w:rPr>
          <w:rFonts w:ascii="Times New Roman" w:hAnsi="Times New Roman"/>
          <w:i/>
          <w:sz w:val="24"/>
          <w:szCs w:val="24"/>
        </w:rPr>
        <w:t>нейропсихолог</w:t>
      </w:r>
      <w:proofErr w:type="spellEnd"/>
      <w:r w:rsidRPr="00602DD3">
        <w:rPr>
          <w:rFonts w:ascii="Times New Roman" w:hAnsi="Times New Roman"/>
          <w:i/>
          <w:sz w:val="24"/>
          <w:szCs w:val="24"/>
        </w:rPr>
        <w:t>) –</w:t>
      </w:r>
      <w:r w:rsidRPr="00602DD3">
        <w:rPr>
          <w:rFonts w:ascii="Times New Roman" w:hAnsi="Times New Roman"/>
          <w:sz w:val="24"/>
          <w:szCs w:val="24"/>
        </w:rPr>
        <w:t xml:space="preserve"> работа проводится по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дефектологической коррекции с учащимися с расстройствами аутистического спектра (19 человек) и проведению </w:t>
      </w:r>
      <w:proofErr w:type="spell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нейродиагностики</w:t>
      </w:r>
      <w:proofErr w:type="spell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учащимися 1х дополнительных классов. Коррекционные программы построены в соответствии со структурой нарушения в развитии учащихся. </w:t>
      </w:r>
      <w:r w:rsidRPr="00602DD3">
        <w:rPr>
          <w:rFonts w:ascii="Times New Roman" w:hAnsi="Times New Roman"/>
          <w:sz w:val="24"/>
          <w:szCs w:val="24"/>
        </w:rPr>
        <w:t>Работа проводится по 5 направлениям:</w:t>
      </w:r>
    </w:p>
    <w:tbl>
      <w:tblPr>
        <w:tblStyle w:val="a5"/>
        <w:tblpPr w:leftFromText="180" w:rightFromText="180" w:vertAnchor="text" w:horzAnchor="margin" w:tblpXSpec="center" w:tblpY="280"/>
        <w:tblW w:w="9322" w:type="dxa"/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850"/>
        <w:gridCol w:w="1134"/>
        <w:gridCol w:w="851"/>
        <w:gridCol w:w="1134"/>
        <w:gridCol w:w="850"/>
      </w:tblGrid>
      <w:tr w:rsidR="00C725DD" w:rsidRPr="00602DD3" w:rsidTr="009E3494">
        <w:trPr>
          <w:trHeight w:val="232"/>
        </w:trPr>
        <w:tc>
          <w:tcPr>
            <w:tcW w:w="3369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- »</w:t>
            </w: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C725DD" w:rsidRPr="00602DD3" w:rsidTr="009E3494">
        <w:trPr>
          <w:trHeight w:val="232"/>
        </w:trPr>
        <w:tc>
          <w:tcPr>
            <w:tcW w:w="3369" w:type="dxa"/>
          </w:tcPr>
          <w:p w:rsidR="00C725DD" w:rsidRPr="00602DD3" w:rsidRDefault="00C725DD" w:rsidP="009E3494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Сенсомоторное развитие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C725DD" w:rsidRPr="00602DD3" w:rsidTr="009E3494">
        <w:trPr>
          <w:trHeight w:val="232"/>
        </w:trPr>
        <w:tc>
          <w:tcPr>
            <w:tcW w:w="3369" w:type="dxa"/>
          </w:tcPr>
          <w:p w:rsidR="00C725DD" w:rsidRPr="00602DD3" w:rsidRDefault="00C725DD" w:rsidP="009E34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 - временные представления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C725DD" w:rsidRPr="00602DD3" w:rsidTr="009E3494">
        <w:trPr>
          <w:trHeight w:val="232"/>
        </w:trPr>
        <w:tc>
          <w:tcPr>
            <w:tcW w:w="3369" w:type="dxa"/>
          </w:tcPr>
          <w:p w:rsidR="00C725DD" w:rsidRPr="00602DD3" w:rsidRDefault="00C725DD" w:rsidP="009E34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Программирование и контроль собственной деятельности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C725DD" w:rsidRPr="00602DD3" w:rsidTr="009E3494">
        <w:trPr>
          <w:trHeight w:val="232"/>
        </w:trPr>
        <w:tc>
          <w:tcPr>
            <w:tcW w:w="3369" w:type="dxa"/>
          </w:tcPr>
          <w:p w:rsidR="00C725DD" w:rsidRPr="00602DD3" w:rsidRDefault="00C725DD" w:rsidP="009E3494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</w:rPr>
              <w:t>мнемических</w:t>
            </w:r>
            <w:proofErr w:type="spellEnd"/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процессов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C725DD" w:rsidRPr="00602DD3" w:rsidTr="009E3494">
        <w:trPr>
          <w:trHeight w:val="232"/>
        </w:trPr>
        <w:tc>
          <w:tcPr>
            <w:tcW w:w="3369" w:type="dxa"/>
          </w:tcPr>
          <w:p w:rsidR="00C725DD" w:rsidRPr="00602DD3" w:rsidRDefault="00C725DD" w:rsidP="009E34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Коррекция нарушений эмоционально-</w:t>
            </w:r>
          </w:p>
          <w:p w:rsidR="00C725DD" w:rsidRPr="00602DD3" w:rsidRDefault="00C725DD" w:rsidP="009E34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личностной сферы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134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</w:tbl>
    <w:p w:rsidR="00C725DD" w:rsidRPr="00602DD3" w:rsidRDefault="00C725DD" w:rsidP="00C725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i/>
          <w:sz w:val="24"/>
          <w:szCs w:val="24"/>
        </w:rPr>
        <w:t>Жарова О.И.(учитель – логопед) –</w:t>
      </w:r>
      <w:r w:rsidRPr="00602DD3">
        <w:rPr>
          <w:rFonts w:ascii="Times New Roman" w:hAnsi="Times New Roman"/>
          <w:sz w:val="24"/>
          <w:szCs w:val="24"/>
        </w:rPr>
        <w:t xml:space="preserve"> работа проводится по курсам «Альтернативная коммуникация» в 5а классе и «Логопедические занятия» в 4в классе (15 человек). </w:t>
      </w:r>
      <w:r w:rsidRPr="00602DD3">
        <w:rPr>
          <w:rFonts w:ascii="Times New Roman" w:hAnsi="Times New Roman"/>
          <w:i/>
          <w:sz w:val="24"/>
          <w:szCs w:val="24"/>
        </w:rPr>
        <w:t>Сорокина В.В. (учитель – логопед) –</w:t>
      </w:r>
      <w:r w:rsidRPr="00602DD3">
        <w:rPr>
          <w:rFonts w:ascii="Times New Roman" w:hAnsi="Times New Roman"/>
          <w:sz w:val="24"/>
          <w:szCs w:val="24"/>
        </w:rPr>
        <w:t xml:space="preserve"> работа проводится по курсам «Альтернативная коммуникация» в 3в, 4г, 6в классах и «Логопедическая коррекция» в 10 классе (25 человек). </w:t>
      </w:r>
      <w:r w:rsidRPr="00602DD3">
        <w:rPr>
          <w:rFonts w:ascii="Times New Roman" w:hAnsi="Times New Roman"/>
          <w:i/>
          <w:sz w:val="24"/>
          <w:szCs w:val="24"/>
        </w:rPr>
        <w:t>Золикова Н.В. (учитель – логопед) –</w:t>
      </w:r>
      <w:r w:rsidRPr="00602DD3">
        <w:rPr>
          <w:rFonts w:ascii="Times New Roman" w:hAnsi="Times New Roman"/>
          <w:sz w:val="24"/>
          <w:szCs w:val="24"/>
        </w:rPr>
        <w:t xml:space="preserve"> работа проводится по курсам «Альтернативная коммуникация» в 6б, 8б, 8т, 11а классах и «Логопедическая коррекция» в 12 классе (27 человек).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Работа учителей – логопедов проводится по 4 направлениям: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602DD3" w:rsidTr="009E3494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Жаровой О.И.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C725DD" w:rsidRPr="00602DD3" w:rsidTr="009E3494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Звуко-слоговая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структрура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725DD" w:rsidRPr="00602DD3" w:rsidRDefault="00C725DD" w:rsidP="00C725DD">
      <w:pPr>
        <w:spacing w:after="0" w:line="240" w:lineRule="auto"/>
        <w:ind w:firstLine="85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Сорокиной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725DD" w:rsidRPr="00602DD3" w:rsidRDefault="00C725DD" w:rsidP="00C725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Золиковой</w:t>
            </w:r>
            <w:proofErr w:type="spellEnd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25DD" w:rsidRPr="00602DD3" w:rsidTr="009E3494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725DD" w:rsidRPr="00602DD3" w:rsidRDefault="00C725DD" w:rsidP="00C725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firstLine="85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hAnsi="Times New Roman"/>
          <w:sz w:val="24"/>
          <w:szCs w:val="24"/>
        </w:rPr>
        <w:t xml:space="preserve">Работа по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курсу «Сенсорное развитие» </w:t>
      </w:r>
      <w:r w:rsidRPr="00602DD3">
        <w:rPr>
          <w:rFonts w:ascii="Times New Roman" w:hAnsi="Times New Roman"/>
          <w:sz w:val="24"/>
          <w:szCs w:val="24"/>
        </w:rPr>
        <w:t>проводится</w:t>
      </w:r>
      <w:r w:rsidRPr="00602DD3">
        <w:rPr>
          <w:rFonts w:ascii="Times New Roman" w:hAnsi="Times New Roman"/>
          <w:i/>
          <w:sz w:val="24"/>
          <w:szCs w:val="24"/>
        </w:rPr>
        <w:t xml:space="preserve"> Гасс Е.С. (педагогом – психологом)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в 1б, 4в, 5б, 8б, 10, 11а классах (35 человек) </w:t>
      </w:r>
      <w:r w:rsidRPr="00602DD3">
        <w:rPr>
          <w:rFonts w:ascii="Times New Roman" w:hAnsi="Times New Roman"/>
          <w:i/>
          <w:sz w:val="24"/>
          <w:szCs w:val="24"/>
        </w:rPr>
        <w:t xml:space="preserve">и Коробовой И.В. (учителем)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Pr="00602D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б, 2, 3в, 3г, 4г, 5а, 6б, 6в, 8т классах (35 человек).</w:t>
      </w:r>
      <w:r w:rsidRPr="00602DD3">
        <w:rPr>
          <w:rFonts w:ascii="Times New Roman" w:hAnsi="Times New Roman"/>
          <w:i/>
          <w:sz w:val="24"/>
          <w:szCs w:val="24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Работа предполагает 5 направлений (зрительное восприятие, осязательное восприятие, вкусовое восприятие, слуховое восприятие, восприятие запахов). Коррекционные программы построены в соответствии со структурой нарушения в развитии учащихся.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602DD3" w:rsidTr="009E3494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  <w:proofErr w:type="gramEnd"/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2DD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C725DD" w:rsidRPr="00602DD3" w:rsidTr="009E3494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Гасс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C725DD" w:rsidRPr="00602DD3" w:rsidTr="009E3494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Коробова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</w:tbl>
    <w:p w:rsidR="00C725DD" w:rsidRPr="00602DD3" w:rsidRDefault="00C725DD" w:rsidP="00C725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вышеуказанных результатов в работе специалистов широко используется </w:t>
      </w: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различное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современное учебно – методическое обеспечение: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компьютерные комплексы: комплекс интерактивных игр </w:t>
      </w:r>
      <w:proofErr w:type="spell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Мерсибо</w:t>
      </w:r>
      <w:proofErr w:type="spell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02DD3">
        <w:rPr>
          <w:rFonts w:ascii="Times New Roman" w:hAnsi="Times New Roman"/>
          <w:sz w:val="24"/>
          <w:szCs w:val="24"/>
        </w:rPr>
        <w:t>"</w:t>
      </w:r>
      <w:proofErr w:type="spellStart"/>
      <w:r w:rsidRPr="00602DD3">
        <w:rPr>
          <w:rFonts w:ascii="Times New Roman" w:hAnsi="Times New Roman"/>
          <w:sz w:val="24"/>
          <w:szCs w:val="24"/>
        </w:rPr>
        <w:t>Тимокко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02DD3">
        <w:rPr>
          <w:rFonts w:ascii="Times New Roman" w:hAnsi="Times New Roman"/>
          <w:sz w:val="24"/>
          <w:szCs w:val="24"/>
        </w:rPr>
        <w:t>развивающе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-коррекционный комплекс с </w:t>
      </w:r>
      <w:proofErr w:type="spellStart"/>
      <w:r w:rsidRPr="00602DD3">
        <w:rPr>
          <w:rFonts w:ascii="Times New Roman" w:hAnsi="Times New Roman"/>
          <w:sz w:val="24"/>
          <w:szCs w:val="24"/>
        </w:rPr>
        <w:t>биовидеоуправлением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 «Игры с </w:t>
      </w:r>
      <w:proofErr w:type="spellStart"/>
      <w:r w:rsidRPr="00602DD3">
        <w:rPr>
          <w:rFonts w:ascii="Times New Roman" w:hAnsi="Times New Roman"/>
          <w:sz w:val="24"/>
          <w:szCs w:val="24"/>
        </w:rPr>
        <w:t>Тимом</w:t>
      </w:r>
      <w:proofErr w:type="spellEnd"/>
      <w:r w:rsidRPr="00602DD3">
        <w:rPr>
          <w:rFonts w:ascii="Times New Roman" w:hAnsi="Times New Roman"/>
          <w:sz w:val="24"/>
          <w:szCs w:val="24"/>
        </w:rPr>
        <w:t>»;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hAnsi="Times New Roman"/>
          <w:sz w:val="24"/>
          <w:szCs w:val="24"/>
        </w:rPr>
        <w:t xml:space="preserve">интерактивный физкультурный комплекс. </w:t>
      </w:r>
      <w:proofErr w:type="gramStart"/>
      <w:r w:rsidRPr="00602DD3">
        <w:rPr>
          <w:rFonts w:ascii="Times New Roman" w:hAnsi="Times New Roman"/>
          <w:sz w:val="24"/>
          <w:szCs w:val="24"/>
        </w:rPr>
        <w:t>Интерактивная стена, состоящая из компьютерного блока с программным обеспечением, проектора, датчика движения;</w:t>
      </w:r>
      <w:proofErr w:type="gramEnd"/>
    </w:p>
    <w:p w:rsidR="00C725DD" w:rsidRPr="00602DD3" w:rsidRDefault="00C725DD" w:rsidP="00C725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специфические методы и приемы (нейропсихологические методы и приемы): сенсорная интеграция (гамак, балансировочные доски, балансировочные подушки, песочная терапия); мозжечковая стимуляция. Методическое пособие «</w:t>
      </w:r>
      <w:proofErr w:type="spell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Баламетрикс</w:t>
      </w:r>
      <w:proofErr w:type="spell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Pr="00602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DD3">
        <w:rPr>
          <w:rFonts w:ascii="Times New Roman" w:hAnsi="Times New Roman"/>
          <w:sz w:val="24"/>
          <w:szCs w:val="24"/>
        </w:rPr>
        <w:t>верботональный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 метод «СУВАГ» - для развития слухового восприятия, слухового внимания, слуховой чувствительности, чувства ритма и улучшения качества речи;  фонетическая ритмика-система двигательных упражнений в сочетании с произнесением и восприятием речевых звуков, глобальное чтение;</w:t>
      </w:r>
    </w:p>
    <w:p w:rsidR="00C725DD" w:rsidRPr="00602DD3" w:rsidRDefault="00C725DD" w:rsidP="00C725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оборудование:</w:t>
      </w:r>
      <w:r w:rsidRPr="00602DD3">
        <w:rPr>
          <w:sz w:val="24"/>
          <w:szCs w:val="24"/>
        </w:rPr>
        <w:t xml:space="preserve"> </w:t>
      </w:r>
      <w:r w:rsidRPr="00602DD3">
        <w:rPr>
          <w:rFonts w:ascii="Times New Roman" w:hAnsi="Times New Roman"/>
          <w:sz w:val="24"/>
          <w:szCs w:val="24"/>
        </w:rPr>
        <w:t xml:space="preserve">электроакустический  </w:t>
      </w:r>
      <w:proofErr w:type="spellStart"/>
      <w:r w:rsidRPr="00602DD3">
        <w:rPr>
          <w:rFonts w:ascii="Times New Roman" w:hAnsi="Times New Roman"/>
          <w:sz w:val="24"/>
          <w:szCs w:val="24"/>
        </w:rPr>
        <w:t>верботональный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 аппарат ЭВА; 3</w:t>
      </w:r>
      <w:r w:rsidRPr="00602DD3">
        <w:rPr>
          <w:rFonts w:ascii="Times New Roman" w:hAnsi="Times New Roman"/>
          <w:sz w:val="24"/>
          <w:szCs w:val="24"/>
          <w:lang w:val="en-US"/>
        </w:rPr>
        <w:t>D</w:t>
      </w:r>
      <w:r w:rsidRPr="00602DD3">
        <w:rPr>
          <w:rFonts w:ascii="Times New Roman" w:hAnsi="Times New Roman"/>
          <w:sz w:val="24"/>
          <w:szCs w:val="24"/>
        </w:rPr>
        <w:t xml:space="preserve"> ручки с комплектами цветного пластика; оптическое волокно;</w:t>
      </w:r>
    </w:p>
    <w:p w:rsidR="00C725DD" w:rsidRPr="00602DD3" w:rsidRDefault="00C725DD" w:rsidP="00C725DD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ехнологии:</w:t>
      </w:r>
      <w:r w:rsidRPr="00602DD3">
        <w:rPr>
          <w:sz w:val="24"/>
          <w:szCs w:val="24"/>
        </w:rPr>
        <w:t xml:space="preserve"> </w:t>
      </w:r>
      <w:r w:rsidRPr="00602DD3">
        <w:rPr>
          <w:rFonts w:ascii="Times New Roman" w:hAnsi="Times New Roman"/>
          <w:sz w:val="24"/>
          <w:szCs w:val="24"/>
        </w:rPr>
        <w:t xml:space="preserve">игровая терапия, арт-терапия. </w:t>
      </w:r>
      <w:proofErr w:type="spellStart"/>
      <w:r w:rsidRPr="00602DD3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, релаксационные и медитативные техники, нейропсихологическая коррекция, песочная терапия, </w:t>
      </w:r>
      <w:proofErr w:type="spellStart"/>
      <w:r w:rsidRPr="00602DD3">
        <w:rPr>
          <w:rFonts w:ascii="Times New Roman" w:hAnsi="Times New Roman"/>
          <w:sz w:val="24"/>
          <w:szCs w:val="24"/>
        </w:rPr>
        <w:t>аромопсихология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, методы М. </w:t>
      </w:r>
      <w:proofErr w:type="spellStart"/>
      <w:r w:rsidRPr="00602DD3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02DD3">
        <w:rPr>
          <w:rFonts w:ascii="Times New Roman" w:hAnsi="Times New Roman"/>
          <w:sz w:val="24"/>
          <w:szCs w:val="24"/>
        </w:rPr>
        <w:t>хэппенинг</w:t>
      </w:r>
      <w:proofErr w:type="spellEnd"/>
      <w:r w:rsidRPr="00602DD3">
        <w:rPr>
          <w:rFonts w:ascii="Times New Roman" w:hAnsi="Times New Roman"/>
          <w:sz w:val="24"/>
          <w:szCs w:val="24"/>
        </w:rPr>
        <w:t xml:space="preserve"> (техника спонтанного рисования).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Данные технологии положительно влияют на достижения поставленных задач обучения учащихся, активизируют познавательную деятельность.</w:t>
      </w:r>
    </w:p>
    <w:p w:rsidR="00C725DD" w:rsidRPr="00602DD3" w:rsidRDefault="00C725DD" w:rsidP="00C725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Охват учащихся коррекционными занятиями составляет 70,5%. Учащиеся, находящиеся на домашнем обучении (12 человек), обучающиеся на базе ДДИ (25 человек) и учащиеся по ИУП на базе МОЦО №1 (6 человек) не обучающиеся по коррекционным курсам составляют 29,5%.</w:t>
      </w:r>
    </w:p>
    <w:p w:rsidR="00C725DD" w:rsidRPr="00602DD3" w:rsidRDefault="00C725DD" w:rsidP="00C725D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обучение в классах для учащихся со сложной структурой дефекта организовано достаточно эффективно в соответствии с индивидуальными возможностями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учащихся. Проблемы, возникающие в процессе учебно-воспитательного процесса, оперативно решаются.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725DD" w:rsidRPr="00602DD3" w:rsidRDefault="00C725DD" w:rsidP="00C725D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полугодия 2021-2022 учебного года 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  работает </w:t>
      </w:r>
      <w:r w:rsidRPr="00F51F4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51F4F" w:rsidRPr="00F51F4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602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 продленного дня, которые посещает 186 учащихся (77%), из них 115 – детей-инвалидов. Учащиеся ДДИ, в связи с ограничительными мероприятиями по профилактике новой корон</w:t>
      </w:r>
      <w:r w:rsidR="00F51F4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вирусной инфекции, обучаются на базе ДДИ.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полугодия 2021-2022 учебного года 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 школе работают объединения дополнительного образования учащихся:</w:t>
      </w:r>
    </w:p>
    <w:p w:rsidR="00C725DD" w:rsidRPr="00F51F4F" w:rsidRDefault="00C725DD" w:rsidP="00C7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701"/>
        <w:gridCol w:w="1701"/>
        <w:gridCol w:w="2410"/>
      </w:tblGrid>
      <w:tr w:rsidR="00C725DD" w:rsidRPr="00602DD3" w:rsidTr="009E3494">
        <w:tc>
          <w:tcPr>
            <w:tcW w:w="993" w:type="dxa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детей-инвалидов</w:t>
            </w:r>
          </w:p>
        </w:tc>
      </w:tr>
      <w:tr w:rsidR="00C725DD" w:rsidRPr="00602DD3" w:rsidTr="009E3494">
        <w:trPr>
          <w:trHeight w:val="451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Спортивные секции «Пионербол» 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5DD" w:rsidRPr="00602DD3" w:rsidTr="009E3494">
        <w:trPr>
          <w:trHeight w:val="451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«ГТО»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5DD" w:rsidRPr="00602DD3" w:rsidTr="009E3494">
        <w:trPr>
          <w:trHeight w:val="451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«Шашки»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5DD" w:rsidRPr="00602DD3" w:rsidTr="009E3494">
        <w:trPr>
          <w:trHeight w:val="451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«Баскетбол» 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5DD" w:rsidRPr="00602DD3" w:rsidTr="009E3494">
        <w:trPr>
          <w:trHeight w:val="509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Бочче</w:t>
            </w:r>
            <w:proofErr w:type="spellEnd"/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5DD" w:rsidRPr="00602DD3" w:rsidTr="009E3494">
        <w:trPr>
          <w:trHeight w:val="509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«Тир»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5DD" w:rsidRPr="00602DD3" w:rsidTr="009E3494">
        <w:trPr>
          <w:trHeight w:val="509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Флорбол</w:t>
            </w:r>
            <w:proofErr w:type="spellEnd"/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F51F4F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C725DD" w:rsidRPr="00602DD3" w:rsidRDefault="00F51F4F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5DD" w:rsidRPr="00602DD3" w:rsidTr="009E3494">
        <w:trPr>
          <w:trHeight w:val="509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«Теннис»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5DD" w:rsidRPr="00602DD3" w:rsidTr="009E3494">
        <w:trPr>
          <w:trHeight w:val="509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5DD" w:rsidRPr="00602DD3" w:rsidTr="009E3494">
        <w:trPr>
          <w:trHeight w:val="509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«Бисероплетение»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6а,8а,9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5DD" w:rsidRPr="00602DD3" w:rsidTr="009E3494">
        <w:trPr>
          <w:trHeight w:val="451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«Сувенир»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 2,3а,3б,4а,4б,4в,4г,5а,6б,11а,12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725DD" w:rsidRPr="00602DD3" w:rsidTr="009E3494">
        <w:trPr>
          <w:trHeight w:val="451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«Палитра»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3а,5а,6а,6б,8а,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25DD" w:rsidRPr="00602DD3" w:rsidTr="009E3494">
        <w:trPr>
          <w:trHeight w:val="268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numPr>
                <w:ilvl w:val="0"/>
                <w:numId w:val="29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«Самородок»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6а,6б,8б,9,11а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725DD" w:rsidRPr="00602DD3" w:rsidTr="009E3494">
        <w:trPr>
          <w:trHeight w:val="268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«Игровая информатика»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4в,6б,8б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rPr>
          <w:trHeight w:val="268"/>
        </w:trPr>
        <w:tc>
          <w:tcPr>
            <w:tcW w:w="993" w:type="dxa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объединений</w:t>
            </w: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10" w:type="dxa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25DD" w:rsidRPr="00602DD3" w:rsidRDefault="00C725DD" w:rsidP="00C725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 классах, обучающихся по ФГОС, проводятся занятия внеурочной деятельности по 4 направлениям:</w:t>
      </w:r>
    </w:p>
    <w:p w:rsidR="00C725DD" w:rsidRPr="00F51F4F" w:rsidRDefault="00C725DD" w:rsidP="00C725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629"/>
        <w:gridCol w:w="2551"/>
        <w:gridCol w:w="1559"/>
      </w:tblGrid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«Ее величество сказка» (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  3а, 4а, 9б,10б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«Островок потешек и сказок» (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да 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1дб,1дв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книг»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1,2б, 2в,3б, 4б, 5б, 5в, 7б, 7в,7т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«Информатика вокруг нас» (соц.)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9б,10б3б,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познаю мир» (соц.)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lang w:eastAsia="ru-RU"/>
              </w:rPr>
              <w:t>1дв, 1дб,1, 2в, 3б, 3в, 4а, 4б, 5б, 5в, 7б, 7в, 7т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образ жизни» (соц.)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1да, 2а,2б, 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ритмика» (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д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2а, 2б, 3а, 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народов России» (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5б,5в,7б,7в,9б,10б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«Школьный репортер» (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«Кенгуру» (спорт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1да, 1дб, 1дв, 1, 2а, 2б, 2в, 3а, 3б,3в, 4а, 4б, 5б, 5в, 7б, 7в,10б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вежливости»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(общекультурное)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дб, 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1дв,1,2в,3б,3в,4а,4б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«Тир»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«Шашки» 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725DD" w:rsidRPr="00602DD3" w:rsidTr="009E3494">
        <w:tc>
          <w:tcPr>
            <w:tcW w:w="900" w:type="dxa"/>
            <w:shd w:val="clear" w:color="auto" w:fill="auto"/>
            <w:vAlign w:val="center"/>
          </w:tcPr>
          <w:p w:rsidR="00C725DD" w:rsidRPr="00602DD3" w:rsidRDefault="00C725DD" w:rsidP="009E349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курсов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485 </w:t>
            </w:r>
          </w:p>
        </w:tc>
      </w:tr>
    </w:tbl>
    <w:p w:rsidR="00C725DD" w:rsidRPr="00602DD3" w:rsidRDefault="00C725DD" w:rsidP="00C7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5DD" w:rsidRPr="00602DD3" w:rsidRDefault="00C725DD" w:rsidP="00C7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под руководством педагогов приняли участие в следующих конкурсах: </w:t>
      </w:r>
    </w:p>
    <w:p w:rsidR="00C725DD" w:rsidRPr="00602DD3" w:rsidRDefault="00C725DD" w:rsidP="00C725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4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73"/>
        <w:gridCol w:w="1960"/>
        <w:gridCol w:w="2104"/>
        <w:gridCol w:w="1288"/>
      </w:tblGrid>
      <w:tr w:rsidR="00C725DD" w:rsidRPr="00602DD3" w:rsidTr="009E3494">
        <w:tc>
          <w:tcPr>
            <w:tcW w:w="560" w:type="dxa"/>
            <w:shd w:val="clear" w:color="auto" w:fill="auto"/>
          </w:tcPr>
          <w:p w:rsidR="00C725DD" w:rsidRPr="00602DD3" w:rsidRDefault="00C725DD" w:rsidP="009E34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3" w:type="dxa"/>
            <w:shd w:val="clear" w:color="auto" w:fill="auto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конкурса</w:t>
            </w:r>
          </w:p>
        </w:tc>
        <w:tc>
          <w:tcPr>
            <w:tcW w:w="1960" w:type="dxa"/>
            <w:shd w:val="clear" w:color="auto" w:fill="auto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04" w:type="dxa"/>
            <w:shd w:val="clear" w:color="auto" w:fill="auto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88" w:type="dxa"/>
            <w:shd w:val="clear" w:color="auto" w:fill="auto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фестиваль для етей и молодежи с ОВЗ (в том числе с инвалидностью) «Яркий мир»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VIII открытый конкурс для педагогов, детей и родителей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КОТЕЛ»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призера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Фестиваль-конкурс «Вместе мы сильнее! Для обучающихся с ОВЗ в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комплексного образовательного Проекта «Москва-Крым-Территория талантов»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VI всероссийского конкурса «БАЗОВЫЕ НАЦИОНАЛЬНЫЕ ЦЕННОСТИ»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победитель, 3 призёра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фантазии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победитель,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призёра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25DD" w:rsidRPr="00602DD3" w:rsidTr="009E3494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фантазии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725DD" w:rsidRPr="00602DD3" w:rsidTr="009E3494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региональный чемпионат по профессиональному мастерству  среди инвалидов и лис с ограниченными возможностями здоровья «Абилимпикс»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призёров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5DD" w:rsidRPr="00602DD3" w:rsidTr="009E3494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«Специальная олимпиада»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Всероссийской заочной акции «Физическая культура и спорт-альтернатива пагубным привычкам»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 «Поехали»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</w:tcPr>
          <w:p w:rsidR="00C725DD" w:rsidRPr="00602DD3" w:rsidRDefault="00C725DD" w:rsidP="009E3494">
            <w:pPr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ЦТМ "Город Будущего" конкурс детского творчества "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безопасность"</w:t>
            </w:r>
          </w:p>
        </w:tc>
        <w:tc>
          <w:tcPr>
            <w:tcW w:w="1960" w:type="dxa"/>
            <w:shd w:val="clear" w:color="auto" w:fill="auto"/>
          </w:tcPr>
          <w:p w:rsidR="00C725DD" w:rsidRPr="00602DD3" w:rsidRDefault="00C725DD" w:rsidP="009E34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04" w:type="dxa"/>
            <w:shd w:val="clear" w:color="auto" w:fill="auto"/>
          </w:tcPr>
          <w:p w:rsidR="00F51F4F" w:rsidRDefault="00C725DD" w:rsidP="00F51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4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C725DD" w:rsidRPr="00602DD3" w:rsidRDefault="00C725DD" w:rsidP="00F51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Диплом  за 2 место в номинации "Видеоклип" Сертификат куратора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Медиа-конкурс «Лето в объективе»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Всероссийская онлайн олимпиада по экологии</w:t>
            </w:r>
          </w:p>
        </w:tc>
        <w:tc>
          <w:tcPr>
            <w:tcW w:w="1960" w:type="dxa"/>
            <w:shd w:val="clear" w:color="auto" w:fill="auto"/>
          </w:tcPr>
          <w:p w:rsidR="00C725DD" w:rsidRPr="00602DD3" w:rsidRDefault="00C725DD" w:rsidP="009E3494">
            <w:pPr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место-Жданов Даниил, 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Ларионова Анастасия, Жданов Кирилл.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учреждению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</w:tcPr>
          <w:p w:rsidR="00C725DD" w:rsidRPr="00602DD3" w:rsidRDefault="00C725DD" w:rsidP="00F51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Национальный молодежный патриотический конкурс «Моя гордость-Россия»</w:t>
            </w:r>
          </w:p>
        </w:tc>
        <w:tc>
          <w:tcPr>
            <w:tcW w:w="1960" w:type="dxa"/>
            <w:shd w:val="clear" w:color="auto" w:fill="auto"/>
          </w:tcPr>
          <w:p w:rsidR="00C725DD" w:rsidRPr="00602DD3" w:rsidRDefault="00C725DD" w:rsidP="009E3494">
            <w:pPr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104" w:type="dxa"/>
            <w:shd w:val="clear" w:color="auto" w:fill="auto"/>
          </w:tcPr>
          <w:p w:rsidR="00C725DD" w:rsidRPr="00602DD3" w:rsidRDefault="00C725DD" w:rsidP="00F51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15 Благодарственное письмо</w:t>
            </w:r>
          </w:p>
        </w:tc>
        <w:tc>
          <w:tcPr>
            <w:tcW w:w="1288" w:type="dxa"/>
            <w:shd w:val="clear" w:color="auto" w:fill="auto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F4F" w:rsidRPr="00602DD3" w:rsidTr="00F51F4F">
        <w:trPr>
          <w:trHeight w:val="1284"/>
        </w:trPr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Творческий конкурс  для детей и педагогов «В ожидании Нового года»</w:t>
            </w:r>
          </w:p>
        </w:tc>
        <w:tc>
          <w:tcPr>
            <w:tcW w:w="1960" w:type="dxa"/>
            <w:shd w:val="clear" w:color="auto" w:fill="auto"/>
          </w:tcPr>
          <w:p w:rsidR="00C725DD" w:rsidRPr="00602DD3" w:rsidRDefault="00C725DD" w:rsidP="009E3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04" w:type="dxa"/>
            <w:shd w:val="clear" w:color="auto" w:fill="auto"/>
          </w:tcPr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Cs/>
                <w:sz w:val="24"/>
                <w:szCs w:val="24"/>
              </w:rPr>
              <w:t>1 место -1уч.</w:t>
            </w:r>
          </w:p>
          <w:p w:rsidR="00C725DD" w:rsidRPr="00602DD3" w:rsidRDefault="00C725DD" w:rsidP="00F51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Cs/>
                <w:sz w:val="24"/>
                <w:szCs w:val="24"/>
              </w:rPr>
              <w:t>2 место – 3 уч.</w:t>
            </w:r>
          </w:p>
          <w:p w:rsidR="00C725DD" w:rsidRPr="00602DD3" w:rsidRDefault="00C725DD" w:rsidP="00F51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Cs/>
                <w:sz w:val="24"/>
                <w:szCs w:val="24"/>
              </w:rPr>
              <w:t>3 место – 2 уч.</w:t>
            </w:r>
          </w:p>
        </w:tc>
        <w:tc>
          <w:tcPr>
            <w:tcW w:w="1288" w:type="dxa"/>
            <w:shd w:val="clear" w:color="auto" w:fill="auto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DD" w:rsidRPr="00602DD3" w:rsidTr="009E3494">
        <w:tc>
          <w:tcPr>
            <w:tcW w:w="5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детского рисунка «Моя семья и новогодняя сказка»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725DD" w:rsidRPr="00602DD3" w:rsidRDefault="00C725DD" w:rsidP="009E34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104" w:type="dxa"/>
            <w:shd w:val="clear" w:color="auto" w:fill="auto"/>
          </w:tcPr>
          <w:p w:rsidR="00C725DD" w:rsidRPr="00602DD3" w:rsidRDefault="00C725DD" w:rsidP="00F51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14 Благодарственные письма</w:t>
            </w:r>
          </w:p>
        </w:tc>
        <w:tc>
          <w:tcPr>
            <w:tcW w:w="1288" w:type="dxa"/>
            <w:shd w:val="clear" w:color="auto" w:fill="auto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725DD" w:rsidRPr="00F51F4F" w:rsidRDefault="00C725DD" w:rsidP="00C72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D39A5" w:rsidRPr="005D39A5" w:rsidRDefault="005D39A5" w:rsidP="005D39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D39A5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За 1-е полугодие 2021 – 2022 учебного года в рамках различных мероприятий проведены следующие спортивные соревнования: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921"/>
        <w:gridCol w:w="1843"/>
        <w:gridCol w:w="3014"/>
      </w:tblGrid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здоровья (спортивные </w:t>
            </w:r>
            <w:proofErr w:type="spellStart"/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Мини-футбол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состязания (ГТО)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 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Дартс 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«Вышибала»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39A5" w:rsidRPr="005D39A5" w:rsidTr="00390B3E">
        <w:tc>
          <w:tcPr>
            <w:tcW w:w="630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:rsidR="005D39A5" w:rsidRPr="005D39A5" w:rsidRDefault="005D39A5" w:rsidP="005D39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9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</w:tr>
    </w:tbl>
    <w:p w:rsidR="005D39A5" w:rsidRDefault="005D39A5" w:rsidP="00C725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9A5" w:rsidRDefault="005D39A5" w:rsidP="00C725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A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Методическая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5DD" w:rsidRPr="00602DD3" w:rsidRDefault="00C725DD" w:rsidP="00C725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На 31.12.2021 года общая численность педагогических работников по школе 66 человек.</w:t>
      </w:r>
    </w:p>
    <w:p w:rsidR="00C725DD" w:rsidRPr="00602DD3" w:rsidRDefault="00C725DD" w:rsidP="00C725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 w:cs="Calibri"/>
          <w:sz w:val="24"/>
          <w:szCs w:val="24"/>
          <w:lang w:eastAsia="ru-RU"/>
        </w:rPr>
        <w:t>Методическая работа ГКОУ «МОЦО №1» за прошедший период была направлена: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функционирования и развития </w:t>
      </w:r>
      <w:proofErr w:type="gramStart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адаптивной</w:t>
      </w:r>
      <w:proofErr w:type="gramEnd"/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обучения в Центре;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координацию содержания методической работы, деятельности школьных методических объединений по различным инновационным направлениям, повышение квалификации и аттестации педагогических кадров в соответствии с актуальными проблемами образования обучающихся с ОВЗ;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реализацию мероприятий федерального проекта «Современная школа» национального проекта «Образование», направленного на поддержку образования обучающихся с ОВЗ;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активизацию работы по обобщению, распространению педагогического опыта, повышение уровня самообразования и педагогического мастерства;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внедрение информационных технологий в учебно-воспитательный процесс, расширение информационного пространства;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реализацию мероприятий в условиях региональной инновационной площадки «Использование ресурсов дополнительного образования для социализации детей с ОВЗ (ИН) и инвалидностью» с учетом созданных условий;</w:t>
      </w:r>
    </w:p>
    <w:p w:rsidR="00C725DD" w:rsidRPr="00602DD3" w:rsidRDefault="00C725DD" w:rsidP="00C725DD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выявление затруднений и потребностей педагогических работников в профессиональной деятельности, мотивацию к повышению уровня профессиональной компетентности.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DD3">
        <w:rPr>
          <w:rFonts w:ascii="Times New Roman" w:hAnsi="Times New Roman"/>
          <w:sz w:val="24"/>
          <w:szCs w:val="24"/>
        </w:rPr>
        <w:t xml:space="preserve">Для реализации работы по всем направлениям в Центре сформированы 7 методических объединений в следующем составе: </w:t>
      </w:r>
      <w:proofErr w:type="gramEnd"/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учителей трудового обучения – 8, 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учителей физкультурно-оздоровительного профиля – 5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учителей классов с ЛУО – 13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учителей начальных классов с УУО – 9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учителей старших классов с УУО, ТМНР – 12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педагогов коррекционно – развивающего профиля – 12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воспитателей и педагогов дополнительного образования – 7.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Для повышения профессионального мастерства молодых педагогов в учреждении  продолжалась работа по наставничеству. Получили профессиональную помощь и поддержку более опытных коллег 15 педагогов.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Завершилась работа по организации процедуры аттестации сотрудников за 2021 год. Прошли аттестацию на соответствие занимаемой должности 6 педагогов, 3 педагога получили высшую квалификационную категорию. Таким образом, в МОЦО №1 на конец аттестационного периода 9 человек с высшей квалификационной категорией, 15 – с первой категорией, 24 – соответствуют занимаемой должности, 18 – не имеют категории и не могли быть аттестованы на соответствие занимаемой должности, т.к. проработали менее 2х лет.</w:t>
      </w:r>
    </w:p>
    <w:p w:rsidR="00C725DD" w:rsidRPr="00602DD3" w:rsidRDefault="00C725DD" w:rsidP="00C725DD">
      <w:pPr>
        <w:spacing w:after="0" w:line="240" w:lineRule="auto"/>
        <w:ind w:right="1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bCs/>
          <w:spacing w:val="-1"/>
          <w:sz w:val="24"/>
          <w:szCs w:val="24"/>
        </w:rPr>
        <w:t>Из 66 педагогов</w:t>
      </w:r>
      <w:r w:rsidRPr="00602DD3">
        <w:rPr>
          <w:rFonts w:ascii="Times New Roman" w:eastAsia="Times New Roman" w:hAnsi="Times New Roman"/>
          <w:spacing w:val="-1"/>
          <w:sz w:val="24"/>
          <w:szCs w:val="24"/>
        </w:rPr>
        <w:t xml:space="preserve"> высшее педагогическое 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>образование имеют 58 педагогов, высшее не педагогическое – 1 педагог, неполное высшее-1, среднее - специальное-4, среднее – 2.</w:t>
      </w: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Повышение компетентности и профессионального мастерства педагогов Центра по-прежнему организовывалось путём самообразования, участия в семинарах, конкурсах, конференциях, курсовой подготовки и переподготовки. По сравнению с предыдущими годами значительно увеличилось количество педагогов, желающих участвовать в мероприятиях и повысить свою компетентность в различных направлениях. Положительным аспектом послужила дистанционная форма обучения педагогов и онлайн-трансляции по актуальным вопросам. К концу 2021 года 100% педагогического состава повысили свою квалификацию. </w:t>
      </w:r>
    </w:p>
    <w:tbl>
      <w:tblPr>
        <w:tblStyle w:val="210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8079"/>
        <w:gridCol w:w="1015"/>
      </w:tblGrid>
      <w:tr w:rsidR="00C725DD" w:rsidRPr="00602DD3" w:rsidTr="009E3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Наименование, тема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-ся</w:t>
            </w:r>
          </w:p>
        </w:tc>
      </w:tr>
      <w:tr w:rsidR="00C725DD" w:rsidRPr="00602DD3" w:rsidTr="009E349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ВЕБИНАРЫ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правильного произношения свистящих и шипящих согласных» (4 часа). ЧОУ ДПО «Логопед Профи» г. Санкт-Петербург, 23.01.2021г.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«Основные понятия нейропсихологии, особенности взаимосвязи психических функций с зонами мозга», г. Москва, 20.06.2021г.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«Сенсорная интеграция», г. Москва, 20.06.2021г.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«Откуда берутся нарушения речи и можно ли их предупредить?», г. Москва, 20.06.2021г.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«Практические подходы к совершенствованию методической компетентности классного руководителя»; ФГАОУ ДПО «Академия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России», 21.09.2021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725DD" w:rsidRPr="00602DD3" w:rsidTr="009E349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Онлайн-семинар «Социокультурные практики для людей с расстройствами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аутического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спектра», 23.09.2021г.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семинар-совещание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«Диагностика и профилактика  психических расстройств у детей и подростков в современных условиях», 22-26 ноября 2021 г. (для руководителей, медицинских работников, педагогов-психологов, учителей-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дефетологов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руководителей Кабинетов здоровья государственных образовательных учреждений для обучающихся по адаптированным образовательным программам в Магаданской области, для специалистов ПМПК  с приглашением специалиста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Чуборовского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Владимира Владимировича, доктора медицинских наук, практикующего врача-психиатра высшей категории, главного научного сотрудника отдела гигиены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детей, подростков и молодежи Института комплексных проблем гигиены ФБУН «Федеральный научный центр гигиены имени Ф.Ф. Эрисмана»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C725DD" w:rsidRPr="00602DD3" w:rsidTr="009E349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КУРСОВАЯ ПОДГОТОВКА, ДОПОЛНИТЕЛЬНОЕ ОБРАЗОВАНИЕ,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(73 часа). ООО «Центр инновационного образования и воспитания» г. Саратов. Январь 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Методические и организационные особенности воспитательной работы 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современной ОО (24 часа). МОГАУДПО «ИРОИПКПК» г. Магадана. 18.01 – 29.01.2021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Навыки оказания первой помощи педагогическим работникам в условиях реализации ст.41 «Охрана здоровья обучающихся» Федерального закона «Об образовании в РФ» (36 часов).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 г. Саратов. Февраль 2021г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Охрана труда (40 часов). ООО «Центр повышения квалификации и переподготовки «Луч знаний» г. Красноярск. 12.02.2021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Организация деятельности службы школьной медиации: методы и технологии работы (144 часа). МОГАУДПО «ИРОИПКПК» г. Магадана. 24.02 – 27.04.2021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в рамках программы Национальной системы учительского роста (16 часов). МОГАУДПО «ИРОИПКПК» г. Магадана. 15.03 – 19.03.2021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– педагогическая компетентность молодых педагогов в условиях внедрения профессионального стандарта педагога (36 часов). МОГАУДПО «ИРОИПКПК» г. Магадана. 15.03 – 26.03.2021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оздоровительной работы с детьми и управленческой деятельности в летних оздоровительных лагерях (72 часа). МОГАУДПО «ИРОИПКПК» г. Магадана. 15.03 – 02.04.2021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согласно СП 2.4.3648-20 (36 часов).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г. Саратов. Март 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«Специальное (дефектологическое) образование по профилю «Организация и содержание 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логопедической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работы» (620 часов). Присвоена квалификация «Логопед». АНО ВО «МИСАО» г. Москва, Диплом от 01.03.2021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классного руководителя в образовательной организации в объеме 250 часов для </w:t>
            </w:r>
            <w:r w:rsidRPr="00602DD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профессиональной деятельности в сфере образования по профилю «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руководитель». 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 г. Саратов. Апрель 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«Образование». Цифровая образовательная среда (6 часов). Педагогический университет «Первое сентября» г. Москва. 23.04.2021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Дистанционный куратор образовательных, просветительских, социально значимых федеральных проектов (72 часа). ООО «Федерация развития образования» образовательная платформа «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УниверситетРоссия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», г. Брянск. Апрель 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Дистанционный куратор - оператор образовательных, просветительских, социально значимых федеральных проектов (72 часа). ООО «Федерация развития образования» образовательная платформа «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УниверситетРоссия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», г. Брянск. Апрель 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Охрана труда руководителей и специалистов учреждения образования, культуры и спорта (40 часов). ЧОУ ДПО «Учебный центр «Академия безопасности», г. Иваново. 22.04.2021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Антитеррористическая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защищенность образовательной организации (40 часов). ЧОУ ДПО «Учебный центр «Академия безопасности», г. Иваново. 26.04.2021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– педагогическая коррекция и обучение детей с РАС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(? 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часов). ФРЦ РАС г. Москва. 26.05-21.06.2021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Сопровождение детского отдыха: от вожатого до руководителя детского лагеря (72 часа). ООО «Центр повышения квалификации и переподготовки «Луч знаний», г. Красноярск. Май 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Антитеррористическая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защищенность образовательной организации (36 часов). МОГАУДПО «ИРОИПКПК» г. Магадана. 17.05 – 28.05.2021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Безопасность и охрана труда (48 часов). МОГАУДПО «ИРОИПКПК» г. Магадана. 17.05 – 01.06.2021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 с ОВЗ в соответствии с ФГОС, 72 час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13.07.21 – 11.08.21 г.; ООО «Центр повышения квалификации и переподготовки «Луч знаний»»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Обеспечение безопасности персональных данных в соответствии с 152-ФЗ «О персональных данных»», 72 час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14.07.21 – 11.08.21 г., ООО «Центр повышения квалификации и переподготовки «Луч знаний»»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Оказание   первой   помощи   в   образовательной   организации (16 час.).   ООО  «Высшая  школа делового администрирования» г. Екатеринбург, </w:t>
            </w:r>
          </w:p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27.08.21-30.08.21; 30.08.21-01.09.21; 27.08.21-02.09.21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«Современная научно-технологическая академия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Автономная некоммерческая организация дополнительного профессионального образования, г. Москва, сентябрь 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этнокультурного принципа на интегрированных уроках литературы: изучение фольклора коренных народов Севера России как источника культурного и духовного наследия», 16 час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дистанционном формате по программе ДПО, 22.09.21-27.09.21; МОГАУДПО «Институт развития образования и повышения квалификации педагогических кадров»,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«Технологии перевода на русский жестовый язык», 72 час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21.09.21 – 01.10.21; АНО «Институт менеджмента, маркетинга и права».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«Тифлопедагогика: организация обучения, воспитания, коррекция нарушений развития и социальной адаптации слепых  и слабовидящих обучающихся  в условиях реализации программы ФГОС», 36 час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28.09.21-01.10.21, ООО «Центр повышения квалификации и переподготовки «Луч знаний»</w:t>
            </w:r>
          </w:p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«Основы обеспечения информационной безопасности детей»; 36час., октябрь 2021 г., ООО «Центр инновационного образования и воспитания»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«Коррекционная педагогика и особенности образования и воспитания детей с ОВЗ», 73 час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 г., ООО «Центр инновационного образования и воспитания»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общего образования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нарушениями)», 72 час., 11.10.2021-16.10.2021, ФГБНУ «Институт коррекционной педагогики Российской академии образования».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Обучение «Универсальная система развития фонематического восприятия – основы эффективной коррекции различных дефектов речи», ЧОУ ДПО «Логопед  Профи», Санкт-Петербург, 20.10.2021 г.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МОГАУДПО «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ИРОиПКПК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»; «Проектирование и диагностика психологической безопасности образовательной среды», 72 час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01.11-26.11.21г.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МОГАУДПО «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ИРОиПКПК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»; «Медиация и медиативные технологии. Социализация детей, попавших в трудную жизненную ситуацию. Проблемы и пути их решения», 24 час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15.11-22.11.21г.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ЧОУ ДПО «Логопед Профи», Санкт-Петербург, «Экспресс-коррекция звуков 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;З,З;Ц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подражанию с приемами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нейростимуляции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31.10.2021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онлайн-конференция «Системный подход к обучению ребёнка с нарушениями развития», Санкт-Петербург, ЧОУ ДПО «Логопед-Профи», 72 час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12.11.2021-15.11.2021г.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«Актуальные вопросы изменения содержания образования в связи с модернизацией инфраструктуры, </w:t>
            </w:r>
          </w:p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проводимой в рамках национального проекта «Образование»», 72 час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ФГБНУ «ИКП РАО» 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Комплексная онлайн обучающая программа нейропсихологического сопровождения родителей и педагогов, заинтересованных в гармоничном развитии детей с ОВЗ, «Россия социальная страна», 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подготовленную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ФПО «Ноосфера», г. Москва, ноябрь-декабрь 2021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>в СДО «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Педкампус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» Московской академии профессиональных компетенций по программе «Дефектология», г. Москва, декабрь 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C725DD" w:rsidRPr="00602DD3" w:rsidRDefault="00C725DD" w:rsidP="00C72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5DD" w:rsidRPr="00602DD3" w:rsidRDefault="00C725DD" w:rsidP="00C725DD">
      <w:pPr>
        <w:jc w:val="center"/>
        <w:rPr>
          <w:rFonts w:ascii="Times New Roman" w:hAnsi="Times New Roman"/>
          <w:b/>
          <w:sz w:val="24"/>
          <w:szCs w:val="24"/>
        </w:rPr>
      </w:pPr>
      <w:r w:rsidRPr="00602DD3">
        <w:rPr>
          <w:rFonts w:ascii="Times New Roman" w:hAnsi="Times New Roman"/>
          <w:b/>
          <w:sz w:val="24"/>
          <w:szCs w:val="24"/>
        </w:rPr>
        <w:t>Участие педагогических работников в конференциях, форумах, круглых столах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015"/>
      </w:tblGrid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форум классных руководителей, Фонд новых форм развития образования, онлайн-участие, 9-10.10.2021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«Актуальные проблемы современного образования детей с ОВЗ» (онлайн-формат), 8.11.2021 г., г. Москва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конференция «Организация эффективного сотрудничества педагогов и родителей», 09.11.2021 г., г. Кемерово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в рамках проведения образовательной сессии «Эффективные практики воспитания, социализации и помощи участникам образовательного процесса» при участии Центра психолого-педагогической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и социальной помощи «Содействие» из г. Ростов, 22.11.2021 г. (на базе МАОУ «СОШ № 29»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конференция «Инновационная деятельность в образовательной   организации:  вчера  и  сегодня», 23.11.2021 г., г. Кемерово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научно-практический форум «Этические проблемы деятельности психологов в малонаселенных и труднодоступных территориях», РЦ ПМСС, г.Якутск, 26.11.2021г.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конференция-совещание «Клинико-психолого-педагогическое исследование современного ребёнка с ОВЗ и инвалидностью» - ФГБНУ «ИКП РАО», 20.12.2021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конференция «Образование детей с особыми потребностями в современном мире: ценности, смыслы, технологии», Министерство просвещения РФ, Ассоциация развития финансовой грамотности ФГБУ «ИКП РАО», 15.12.2021 – 17.12.2021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25DD" w:rsidRPr="00602DD3" w:rsidTr="009E3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конференция в дистанционном формате по итогам организационно-методического и информационно-аналитического сопровождения процесса формирования команды федеральных кураторов, сопровождающих процесс реализации программ воспитания в общеобразовательных организациях и профессиональных образовательных организациях, 17.12.2021 г., ФГБНУ «Институт изучения детства и семьи и воспитания Российской академии образования»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D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C725DD" w:rsidRPr="00602DD3" w:rsidRDefault="00C725DD" w:rsidP="00C72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4F" w:rsidRDefault="00F51F4F" w:rsidP="00C725DD">
      <w:pPr>
        <w:spacing w:after="0" w:line="240" w:lineRule="auto"/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</w:p>
    <w:p w:rsidR="00F51F4F" w:rsidRDefault="00F51F4F" w:rsidP="00C725DD">
      <w:pPr>
        <w:spacing w:after="0" w:line="240" w:lineRule="auto"/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  <w:r w:rsidRPr="00602DD3">
        <w:rPr>
          <w:rFonts w:ascii="Times New Roman" w:hAnsi="Times New Roman"/>
          <w:b/>
          <w:sz w:val="24"/>
          <w:szCs w:val="24"/>
        </w:rPr>
        <w:t>Участие педагогических работников в конкурсах</w:t>
      </w:r>
    </w:p>
    <w:p w:rsidR="00C725DD" w:rsidRPr="00602DD3" w:rsidRDefault="00C725DD" w:rsidP="00C725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0"/>
        <w:tblW w:w="9322" w:type="dxa"/>
        <w:tblLook w:val="04A0" w:firstRow="1" w:lastRow="0" w:firstColumn="1" w:lastColumn="0" w:noHBand="0" w:noVBand="1"/>
      </w:tblPr>
      <w:tblGrid>
        <w:gridCol w:w="597"/>
        <w:gridCol w:w="7366"/>
        <w:gridCol w:w="1359"/>
      </w:tblGrid>
      <w:tr w:rsidR="00C725DD" w:rsidRPr="00602DD3" w:rsidTr="009E3494">
        <w:tc>
          <w:tcPr>
            <w:tcW w:w="597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0" w:type="dxa"/>
            <w:vAlign w:val="center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5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DD3">
              <w:rPr>
                <w:rFonts w:ascii="Times New Roman" w:hAnsi="Times New Roman"/>
                <w:b/>
                <w:sz w:val="24"/>
                <w:szCs w:val="24"/>
              </w:rPr>
              <w:t>уч-ов</w:t>
            </w:r>
            <w:proofErr w:type="spellEnd"/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Всероссийское сетевое издание «ФОНД 21 ВЕКА» Диплом «Общественное признание» за 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авторскую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работу «Кто в русской 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 xml:space="preserve"> живет?». Январь 2021г.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Всероссийские экологические уроки «За чистое будущее озера Байкал». Всероссийский портал «</w:t>
            </w:r>
            <w:proofErr w:type="spellStart"/>
            <w:r w:rsidRPr="00602DD3">
              <w:rPr>
                <w:rFonts w:ascii="Times New Roman" w:hAnsi="Times New Roman"/>
                <w:sz w:val="24"/>
                <w:szCs w:val="24"/>
              </w:rPr>
              <w:t>Экокласс</w:t>
            </w:r>
            <w:proofErr w:type="gramStart"/>
            <w:r w:rsidRPr="00602D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D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02DD3">
              <w:rPr>
                <w:rFonts w:ascii="Times New Roman" w:hAnsi="Times New Roman"/>
                <w:sz w:val="24"/>
                <w:szCs w:val="24"/>
              </w:rPr>
              <w:t>». Межрегиональная экологическая общественная организация «ЭКА». Март 2021 г.</w:t>
            </w:r>
          </w:p>
          <w:p w:rsidR="00C725DD" w:rsidRPr="00602DD3" w:rsidRDefault="00C725DD" w:rsidP="009E34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2DD3">
              <w:rPr>
                <w:rFonts w:ascii="Times New Roman" w:hAnsi="Times New Roman"/>
                <w:i/>
                <w:sz w:val="24"/>
                <w:szCs w:val="24"/>
              </w:rPr>
              <w:t>Благодарственное письмо ГКОУ «МОЦО №1» за содействие в проведении + Диплом за проведение урока педагогу.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Конкурс на присвоение статуса Инновационных площадок ФГБНУ «Институт изучения детства, семьи и воспитания Российской академии образования»</w:t>
            </w:r>
          </w:p>
          <w:p w:rsidR="00C725DD" w:rsidRPr="00602DD3" w:rsidRDefault="00C725DD" w:rsidP="009E34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Присвоен статус Инновационной площадки Института воспитания (информационное письмо № 187/07 от 16.03.2021 г., выписка из приказа от 01.03.2021 г. №25, приложение к выписке из приказа)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 xml:space="preserve">Всероссийский сетевой конкурс для педагогов «Профессиональный успех - </w:t>
            </w:r>
            <w:r w:rsidRPr="00602DD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». Направление «Современный урок (занятие)». Номинация «Современный урок (особенности работы с детьми с ограниченными возможностями здоровья (ОВЗ) и детьми - инвалидами)». АНОО ДПО «Академия образования взрослых «Альтернатива», март  2021 г. </w:t>
            </w:r>
            <w:r w:rsidRPr="00602DD3">
              <w:rPr>
                <w:rFonts w:ascii="Times New Roman" w:hAnsi="Times New Roman"/>
                <w:i/>
                <w:sz w:val="24"/>
                <w:szCs w:val="24"/>
              </w:rPr>
              <w:t>Диплом победителя</w:t>
            </w:r>
          </w:p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Конспект урока по предмету «Человек». Тема «Здоровое питание».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Гордость – Моя профессия». Московская областная общественная организация «Поддержка и развитие творческой, научной и культурной деятельности молодежи «Инновация». 01.02-23.04.2021г.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в области педагогики, воспитания и работы с детьми и молодежью до 20 лет «За нравственный подвиг учителя». Пройден 1 этап (региональный), 2021 г.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5DD" w:rsidRPr="00602DD3" w:rsidTr="009E3494">
        <w:tc>
          <w:tcPr>
            <w:tcW w:w="600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Финал Всероссийского конкурса профессионального мастерства  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«Педагог-психолог России – 2021», участник, 18.27.2021-04.10.2021</w:t>
            </w:r>
          </w:p>
        </w:tc>
        <w:tc>
          <w:tcPr>
            <w:tcW w:w="992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</w:rPr>
            </w:pPr>
          </w:p>
        </w:tc>
      </w:tr>
      <w:tr w:rsidR="00C725DD" w:rsidRPr="00602DD3" w:rsidTr="009E3494">
        <w:tc>
          <w:tcPr>
            <w:tcW w:w="597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60" w:type="dxa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педагогических работников «Воспитать человека»; номинация «Воспитание классного коллектива» - август-декабрь 2021 г. </w:t>
            </w:r>
          </w:p>
        </w:tc>
        <w:tc>
          <w:tcPr>
            <w:tcW w:w="1365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</w:rPr>
            </w:pPr>
          </w:p>
        </w:tc>
      </w:tr>
      <w:tr w:rsidR="00C725DD" w:rsidRPr="00602DD3" w:rsidTr="009E3494">
        <w:tc>
          <w:tcPr>
            <w:tcW w:w="597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0" w:type="dxa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онлайн-олимпиада по экологии для учащихся 1-9 классов (13.09.2021-04.10.2021)</w:t>
            </w:r>
          </w:p>
        </w:tc>
        <w:tc>
          <w:tcPr>
            <w:tcW w:w="1365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</w:rPr>
            </w:pPr>
          </w:p>
        </w:tc>
      </w:tr>
      <w:tr w:rsidR="00C725DD" w:rsidRPr="00602DD3" w:rsidTr="009E3494">
        <w:tc>
          <w:tcPr>
            <w:tcW w:w="597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0" w:type="dxa"/>
            <w:vAlign w:val="center"/>
          </w:tcPr>
          <w:p w:rsidR="00C725DD" w:rsidRPr="00602DD3" w:rsidRDefault="00C725DD" w:rsidP="009E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49"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молодых исследователей в области коррекционной педагогики и специальной психологии – 2021 (заочный этап), ФГБНУ «ИКП РАО» г. Москва, декабрь 2021 год</w:t>
            </w:r>
          </w:p>
        </w:tc>
        <w:tc>
          <w:tcPr>
            <w:tcW w:w="1365" w:type="dxa"/>
          </w:tcPr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25DD" w:rsidRPr="00602DD3" w:rsidRDefault="00C725DD" w:rsidP="009E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5DD" w:rsidRPr="00602DD3" w:rsidRDefault="00C725DD" w:rsidP="00C72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gramStart"/>
      <w:r w:rsidRPr="00602DD3">
        <w:rPr>
          <w:rFonts w:ascii="Times New Roman" w:hAnsi="Times New Roman"/>
          <w:sz w:val="24"/>
          <w:szCs w:val="24"/>
        </w:rPr>
        <w:t>методической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 работы в Центре 10 педагогов вели </w:t>
      </w:r>
      <w:r w:rsidRPr="00602DD3">
        <w:rPr>
          <w:rFonts w:ascii="Times New Roman" w:hAnsi="Times New Roman"/>
          <w:b/>
          <w:sz w:val="24"/>
          <w:szCs w:val="24"/>
        </w:rPr>
        <w:t>опытно – экспериментальную работу</w:t>
      </w:r>
      <w:r w:rsidRPr="00602DD3">
        <w:rPr>
          <w:rFonts w:ascii="Times New Roman" w:hAnsi="Times New Roman"/>
          <w:sz w:val="24"/>
          <w:szCs w:val="24"/>
        </w:rPr>
        <w:t xml:space="preserve"> по различным темам: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1843"/>
      </w:tblGrid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нетрадиционных методов и приемов альтернативной коммуникации, как средство развития экспрессивной речи»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«Внедрение гимнастики по системе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занятиях по физической культуре у младших школьников с интеллектуальной недостаточностью»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«Обучение слабослышащих и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безречевых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 условиях класса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 легкой умственной отсталостью»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«Элементы краеведения в начальных классах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 интеллектуальной недостаточностью»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воображения у обучающихся с легкой умственной отсталостью на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столярного дела»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«Арт-терапия как средство стимуляции речи у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расстройством аутистического спектра»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посредством различных технологий арт-терапии у обучающихся младшего школьного возраста с интеллектуальной недостаточностью»</w:t>
            </w:r>
            <w:proofErr w:type="gramEnd"/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3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ручек на </w:t>
            </w:r>
            <w:proofErr w:type="gramStart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математики»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 любителей русского языка «Школьный репортер»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C725DD" w:rsidRPr="00602DD3" w:rsidTr="009E3494">
        <w:tc>
          <w:tcPr>
            <w:tcW w:w="7479" w:type="dxa"/>
          </w:tcPr>
          <w:p w:rsidR="00C725DD" w:rsidRPr="00602DD3" w:rsidRDefault="00C725DD" w:rsidP="009E34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«Формирование сенсорных эталонов с помощью моделирования 3</w:t>
            </w:r>
            <w:r w:rsidRPr="00602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ручками»</w:t>
            </w:r>
          </w:p>
        </w:tc>
        <w:tc>
          <w:tcPr>
            <w:tcW w:w="1843" w:type="dxa"/>
          </w:tcPr>
          <w:p w:rsidR="00C725DD" w:rsidRPr="00602DD3" w:rsidRDefault="00C725DD" w:rsidP="009E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</w:tbl>
    <w:p w:rsidR="00C725DD" w:rsidRPr="00602DD3" w:rsidRDefault="00C725DD" w:rsidP="00C7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</w:rPr>
        <w:t>В течение 2021 года проведено 5 заседаний методического совета и 5 педагогических советов.</w:t>
      </w:r>
    </w:p>
    <w:p w:rsidR="00C725DD" w:rsidRPr="00602DD3" w:rsidRDefault="00C725DD" w:rsidP="00C72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С 2019 года ГКОУ «МОЦО №1» присвоен статус региональной инновационной площадки «Использование ресурсов дополнительного образования для социализации детей с ограниченными возможностями здоровья (интеллектуальными нарушениями) и инвалидностью» (приказ министерства образования Магаданской области №299 от 25.03.2019г.). Площадка продолжает функционировать. </w:t>
      </w:r>
    </w:p>
    <w:p w:rsidR="00C725DD" w:rsidRPr="00602DD3" w:rsidRDefault="00C725DD" w:rsidP="00C72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right="11"/>
        <w:contextualSpacing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Награды педагогических кадров</w:t>
      </w: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в 2021 учебном году.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Почетная грамота ГКОУ «МОЦО №1» - 3 педагога;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Благодарственное письмо министерства образования Магаданской области – 1 педагог;</w:t>
      </w:r>
    </w:p>
    <w:p w:rsidR="00C725DD" w:rsidRPr="00602DD3" w:rsidRDefault="00C725DD" w:rsidP="00C725D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Почетная грамота министерства образования Магаданской области – 3 педагога;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Благодарственное письмо губернатора Магаданской области – 1 педагог;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Благодарственное письмо Магаданской областной Думы – 5 педагогов;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Благодарственное письмо уполномоченного при губернаторе по правам ребёнка  Магаданской области – 3 педагога;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Благодарность Председателя Магаданской областной Думы – 3 педагога;</w:t>
      </w:r>
    </w:p>
    <w:p w:rsidR="00C725DD" w:rsidRPr="00602DD3" w:rsidRDefault="00C725DD" w:rsidP="00C725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Почетная грамота Правительства Магаданской области –2 педагога;</w:t>
      </w:r>
    </w:p>
    <w:p w:rsidR="00C725DD" w:rsidRPr="00602DD3" w:rsidRDefault="00C725DD" w:rsidP="00C725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- Памятный знак «За личный вклад в развитие дефектологии» - 1 педагог.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lastRenderedPageBreak/>
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</w:r>
      <w:proofErr w:type="gramStart"/>
      <w:r w:rsidRPr="00602DD3">
        <w:rPr>
          <w:rFonts w:ascii="Times New Roman" w:hAnsi="Times New Roman"/>
          <w:sz w:val="24"/>
          <w:szCs w:val="24"/>
        </w:rPr>
        <w:t>учете</w:t>
      </w:r>
      <w:proofErr w:type="gramEnd"/>
      <w:r w:rsidRPr="00602DD3">
        <w:rPr>
          <w:rFonts w:ascii="Times New Roman" w:hAnsi="Times New Roman"/>
          <w:sz w:val="24"/>
          <w:szCs w:val="24"/>
        </w:rPr>
        <w:t>, в расчете на одного учащегося в сравнении с предыдущим учебным 20.5 единиц.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Причина снижения объективна, объясняется тем, что в библиотечном фонде ГКОУ «МОЦО №1» в 2021 г.: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списано - 1027 экз.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приобретено - 1646 экз.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Фонд библиотеки ГКОУ «МОЦО №1» на 31.12.2021г. составляет 7618 экземпляров,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из них: учебно-методической литературы          - 6736 экземпляров;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             художественной литературы                  - 882 экземпляра;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 Кроме этого имеются книги, брошюры до 1999 года (без цены)  - 3394 экземпляра.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Приобретено в 2021 г. учебно-методической литературы 1646 экземпляров на сумму 375 022 рублей 58 копеек; списано из библиотечного фонда в 2021г. учебной литературы (учебники, рабочие тетради), пришедшие в ветхое состояние и непригодные для дальнейшего использования 1027 экземпляров, на сумму 255 455 рублей 23 копейки.</w:t>
      </w:r>
    </w:p>
    <w:p w:rsidR="00C725DD" w:rsidRPr="00602DD3" w:rsidRDefault="00C725DD" w:rsidP="00C72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Подписка на I и II полугодие 2021 г. на периодические издания журналов и газет была оформлена (заявка, пакет документов).</w:t>
      </w:r>
    </w:p>
    <w:p w:rsidR="00E70D61" w:rsidRPr="00602DD3" w:rsidRDefault="00E70D61" w:rsidP="00062DD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0B0A" w:rsidRPr="00602DD3" w:rsidRDefault="00C80B0A" w:rsidP="00C80B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В ходе реализации приоритетных задач Центра в 2021 году учреждение стало участником федерального проекта «Цифровая образовательная среда». В рамках мероприятий проекта в Центре проводится работа по оснащению современным оборудованием, обновлению материально-технической базы для внедрения цифровой образовательной среды. </w:t>
      </w:r>
    </w:p>
    <w:p w:rsidR="00C80B0A" w:rsidRPr="00602DD3" w:rsidRDefault="00C80B0A" w:rsidP="00C80B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В  ноябре 2021 года учреждение стало лауреатом Всероссийского конкурса «Образовательная организация XXI века. Лига лидеров – 2021». </w:t>
      </w:r>
    </w:p>
    <w:p w:rsidR="00C80B0A" w:rsidRPr="00602DD3" w:rsidRDefault="00C80B0A" w:rsidP="00C80B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ГКОУ «МОЦО №1» является участником  двух проектов Агентства стратегических инициатив "Смартека"  инватуризм "Этника",  "Пойнтер".</w:t>
      </w:r>
    </w:p>
    <w:p w:rsidR="00C80B0A" w:rsidRPr="00602DD3" w:rsidRDefault="00C80B0A" w:rsidP="00C80B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DD3">
        <w:rPr>
          <w:rFonts w:ascii="Times New Roman" w:hAnsi="Times New Roman"/>
          <w:sz w:val="24"/>
          <w:szCs w:val="24"/>
        </w:rPr>
        <w:t>Учреждению присвоен статус Инновационной площадки ФГБНУ "Институт изучения детства, семьи и воспитания Российской академии образования" по направлению «Научно-методические основы воспитания обучающихся в условиях общеобразовательной организации».</w:t>
      </w:r>
      <w:proofErr w:type="gramEnd"/>
    </w:p>
    <w:p w:rsidR="00062DD1" w:rsidRPr="00602DD3" w:rsidRDefault="00C80B0A" w:rsidP="00C80B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По результатам независимой </w:t>
      </w:r>
      <w:proofErr w:type="gramStart"/>
      <w:r w:rsidRPr="00602DD3">
        <w:rPr>
          <w:rFonts w:ascii="Times New Roman" w:hAnsi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602DD3">
        <w:rPr>
          <w:rFonts w:ascii="Times New Roman" w:hAnsi="Times New Roman"/>
          <w:sz w:val="24"/>
          <w:szCs w:val="24"/>
        </w:rPr>
        <w:t xml:space="preserve"> в 2021 году у ГКОУ «МОЦО №1» средний показатель по пяти критериям составил 96,8%.</w:t>
      </w:r>
    </w:p>
    <w:p w:rsidR="001D34E4" w:rsidRDefault="001D34E4" w:rsidP="00C27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67F" w:rsidRPr="00D459C7" w:rsidRDefault="0091567F" w:rsidP="00915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9C7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</w:p>
    <w:p w:rsidR="00602DD3" w:rsidRDefault="00B85FE3" w:rsidP="00602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5FE3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ГКОУ «МОЦО №1»</w:t>
      </w:r>
      <w:r w:rsidRPr="00B85FE3">
        <w:rPr>
          <w:rFonts w:ascii="Times New Roman" w:hAnsi="Times New Roman"/>
          <w:sz w:val="24"/>
          <w:szCs w:val="24"/>
        </w:rPr>
        <w:t xml:space="preserve"> соответствует требованиям законодательства</w:t>
      </w:r>
      <w:proofErr w:type="gramStart"/>
      <w:r w:rsidRPr="00B85FE3">
        <w:rPr>
          <w:rFonts w:ascii="Times New Roman" w:hAnsi="Times New Roman"/>
          <w:sz w:val="24"/>
          <w:szCs w:val="24"/>
        </w:rPr>
        <w:t>.</w:t>
      </w:r>
      <w:proofErr w:type="gramEnd"/>
      <w:r w:rsidR="00D90159" w:rsidRPr="00D90159">
        <w:rPr>
          <w:rFonts w:ascii="Times New Roman" w:hAnsi="Times New Roman"/>
          <w:sz w:val="24"/>
          <w:szCs w:val="24"/>
        </w:rPr>
        <w:t xml:space="preserve"> </w:t>
      </w:r>
      <w:r w:rsidR="00602DD3" w:rsidRPr="00602DD3">
        <w:rPr>
          <w:rFonts w:ascii="Times New Roman" w:hAnsi="Times New Roman"/>
          <w:sz w:val="24"/>
          <w:szCs w:val="24"/>
        </w:rPr>
        <w:t xml:space="preserve">Положительный </w:t>
      </w:r>
      <w:r w:rsidR="00602DD3" w:rsidRPr="00602DD3">
        <w:rPr>
          <w:rFonts w:ascii="Times New Roman" w:hAnsi="Times New Roman"/>
          <w:sz w:val="24"/>
          <w:szCs w:val="24"/>
        </w:rPr>
        <w:t xml:space="preserve">опыт </w:t>
      </w:r>
      <w:r w:rsidR="00602DD3">
        <w:rPr>
          <w:rFonts w:ascii="Times New Roman" w:hAnsi="Times New Roman"/>
          <w:sz w:val="24"/>
          <w:szCs w:val="24"/>
        </w:rPr>
        <w:t>центра</w:t>
      </w:r>
      <w:r w:rsidR="00602DD3" w:rsidRPr="00602DD3">
        <w:rPr>
          <w:rFonts w:ascii="Times New Roman" w:hAnsi="Times New Roman"/>
          <w:sz w:val="24"/>
          <w:szCs w:val="24"/>
        </w:rPr>
        <w:t xml:space="preserve"> как инновационной площадки, говорит о высокой квалификации педагогических и административных работников</w:t>
      </w:r>
      <w:r w:rsidR="00602DD3">
        <w:rPr>
          <w:rFonts w:ascii="Times New Roman" w:hAnsi="Times New Roman"/>
          <w:sz w:val="24"/>
          <w:szCs w:val="24"/>
        </w:rPr>
        <w:t>.</w:t>
      </w:r>
      <w:r w:rsidR="00602DD3">
        <w:rPr>
          <w:rFonts w:ascii="Times New Roman" w:hAnsi="Times New Roman"/>
          <w:sz w:val="24"/>
          <w:szCs w:val="24"/>
        </w:rPr>
        <w:t xml:space="preserve"> </w:t>
      </w:r>
    </w:p>
    <w:p w:rsidR="00602DD3" w:rsidRDefault="00602DD3" w:rsidP="00602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9C7">
        <w:rPr>
          <w:rFonts w:ascii="Times New Roman" w:hAnsi="Times New Roman"/>
          <w:sz w:val="24"/>
          <w:szCs w:val="24"/>
        </w:rPr>
        <w:t>В учреждении обеспечено доступное качественное образование для учащихся с умственной отсталостью.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D39A5" w:rsidRPr="00602DD3">
        <w:rPr>
          <w:rFonts w:ascii="Times New Roman" w:hAnsi="Times New Roman"/>
          <w:sz w:val="24"/>
          <w:szCs w:val="24"/>
        </w:rPr>
        <w:t xml:space="preserve">Благоприятный психологический климат в </w:t>
      </w:r>
      <w:r w:rsidR="005D39A5">
        <w:rPr>
          <w:rFonts w:ascii="Times New Roman" w:hAnsi="Times New Roman"/>
          <w:sz w:val="24"/>
          <w:szCs w:val="24"/>
        </w:rPr>
        <w:t>учреждении</w:t>
      </w:r>
      <w:r w:rsidR="005D39A5" w:rsidRPr="00602DD3">
        <w:rPr>
          <w:rFonts w:ascii="Times New Roman" w:hAnsi="Times New Roman"/>
          <w:sz w:val="24"/>
          <w:szCs w:val="24"/>
        </w:rPr>
        <w:t xml:space="preserve"> способствует созданию </w:t>
      </w:r>
      <w:r w:rsidR="005D39A5">
        <w:rPr>
          <w:rFonts w:ascii="Times New Roman" w:hAnsi="Times New Roman"/>
          <w:sz w:val="24"/>
          <w:szCs w:val="24"/>
        </w:rPr>
        <w:t>коррекционно-</w:t>
      </w:r>
      <w:r w:rsidR="005D39A5" w:rsidRPr="00602DD3">
        <w:rPr>
          <w:rFonts w:ascii="Times New Roman" w:hAnsi="Times New Roman"/>
          <w:sz w:val="24"/>
          <w:szCs w:val="24"/>
        </w:rPr>
        <w:t xml:space="preserve">развивающей среды для </w:t>
      </w:r>
      <w:r w:rsidR="005D39A5">
        <w:rPr>
          <w:rFonts w:ascii="Times New Roman" w:hAnsi="Times New Roman"/>
          <w:sz w:val="24"/>
          <w:szCs w:val="24"/>
        </w:rPr>
        <w:t>учащихся с умственной отсталостью</w:t>
      </w:r>
      <w:r w:rsidR="005D39A5" w:rsidRPr="00602DD3">
        <w:rPr>
          <w:rFonts w:ascii="Times New Roman" w:hAnsi="Times New Roman"/>
          <w:sz w:val="24"/>
          <w:szCs w:val="24"/>
        </w:rPr>
        <w:t>.</w:t>
      </w:r>
      <w:r w:rsidR="005D39A5">
        <w:rPr>
          <w:rFonts w:ascii="Times New Roman" w:hAnsi="Times New Roman"/>
          <w:sz w:val="24"/>
          <w:szCs w:val="24"/>
        </w:rPr>
        <w:t xml:space="preserve"> </w:t>
      </w:r>
      <w:r w:rsidRPr="00B85FE3">
        <w:rPr>
          <w:rFonts w:ascii="Times New Roman" w:hAnsi="Times New Roman"/>
          <w:sz w:val="24"/>
          <w:szCs w:val="24"/>
        </w:rPr>
        <w:t xml:space="preserve">В ходе  целенаправленной работы </w:t>
      </w:r>
      <w:r>
        <w:rPr>
          <w:rFonts w:ascii="Times New Roman" w:hAnsi="Times New Roman"/>
          <w:sz w:val="24"/>
          <w:szCs w:val="24"/>
        </w:rPr>
        <w:t>центра</w:t>
      </w:r>
      <w:r w:rsidRPr="00B85FE3">
        <w:rPr>
          <w:rFonts w:ascii="Times New Roman" w:hAnsi="Times New Roman"/>
          <w:sz w:val="24"/>
          <w:szCs w:val="24"/>
        </w:rPr>
        <w:t xml:space="preserve"> в течение 20</w:t>
      </w:r>
      <w:r>
        <w:rPr>
          <w:rFonts w:ascii="Times New Roman" w:hAnsi="Times New Roman"/>
          <w:sz w:val="24"/>
          <w:szCs w:val="24"/>
        </w:rPr>
        <w:t>21</w:t>
      </w:r>
      <w:r w:rsidRPr="00B85FE3">
        <w:rPr>
          <w:rFonts w:ascii="Times New Roman" w:hAnsi="Times New Roman"/>
          <w:sz w:val="24"/>
          <w:szCs w:val="24"/>
        </w:rPr>
        <w:t xml:space="preserve"> года получены практические результаты: стабильная </w:t>
      </w:r>
      <w:r>
        <w:rPr>
          <w:rFonts w:ascii="Times New Roman" w:hAnsi="Times New Roman"/>
          <w:sz w:val="24"/>
          <w:szCs w:val="24"/>
        </w:rPr>
        <w:t xml:space="preserve">положительная </w:t>
      </w:r>
      <w:r w:rsidRPr="00B85FE3">
        <w:rPr>
          <w:rFonts w:ascii="Times New Roman" w:hAnsi="Times New Roman"/>
          <w:sz w:val="24"/>
          <w:szCs w:val="24"/>
        </w:rPr>
        <w:t>динамика развития учащихся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01B3" w:rsidRDefault="00D90159" w:rsidP="00602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</w:t>
      </w:r>
      <w:r w:rsidRPr="00D90159">
        <w:rPr>
          <w:rFonts w:ascii="Times New Roman" w:hAnsi="Times New Roman"/>
          <w:sz w:val="24"/>
          <w:szCs w:val="24"/>
        </w:rPr>
        <w:t>педагогических кадров</w:t>
      </w:r>
      <w:r>
        <w:rPr>
          <w:rFonts w:ascii="Times New Roman" w:hAnsi="Times New Roman"/>
          <w:sz w:val="24"/>
          <w:szCs w:val="24"/>
        </w:rPr>
        <w:t>,</w:t>
      </w:r>
      <w:r w:rsidRPr="00D90159">
        <w:rPr>
          <w:rFonts w:ascii="Times New Roman" w:hAnsi="Times New Roman"/>
          <w:sz w:val="24"/>
          <w:szCs w:val="24"/>
        </w:rPr>
        <w:t xml:space="preserve"> уровень организации учебно</w:t>
      </w:r>
      <w:r>
        <w:rPr>
          <w:rFonts w:ascii="Times New Roman" w:hAnsi="Times New Roman"/>
          <w:sz w:val="24"/>
          <w:szCs w:val="24"/>
        </w:rPr>
        <w:t>-</w:t>
      </w:r>
      <w:r w:rsidRPr="00D90159">
        <w:rPr>
          <w:rFonts w:ascii="Times New Roman" w:hAnsi="Times New Roman"/>
          <w:sz w:val="24"/>
          <w:szCs w:val="24"/>
        </w:rPr>
        <w:t>воспитательн</w:t>
      </w:r>
      <w:r>
        <w:rPr>
          <w:rFonts w:ascii="Times New Roman" w:hAnsi="Times New Roman"/>
          <w:sz w:val="24"/>
          <w:szCs w:val="24"/>
        </w:rPr>
        <w:t>ого</w:t>
      </w:r>
      <w:r w:rsidRPr="00D9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</w:t>
      </w:r>
      <w:r w:rsidRPr="00D90159">
        <w:rPr>
          <w:rFonts w:ascii="Times New Roman" w:hAnsi="Times New Roman"/>
          <w:sz w:val="24"/>
          <w:szCs w:val="24"/>
        </w:rPr>
        <w:t xml:space="preserve">, обеспеченность </w:t>
      </w:r>
      <w:r>
        <w:rPr>
          <w:rFonts w:ascii="Times New Roman" w:hAnsi="Times New Roman"/>
          <w:sz w:val="24"/>
          <w:szCs w:val="24"/>
        </w:rPr>
        <w:t>УМК</w:t>
      </w:r>
      <w:r w:rsidRPr="00D90159">
        <w:rPr>
          <w:rFonts w:ascii="Times New Roman" w:hAnsi="Times New Roman"/>
          <w:sz w:val="24"/>
          <w:szCs w:val="24"/>
        </w:rPr>
        <w:t>, уровень материально-технической базы позволяют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159">
        <w:rPr>
          <w:rFonts w:ascii="Times New Roman" w:hAnsi="Times New Roman"/>
          <w:sz w:val="24"/>
          <w:szCs w:val="24"/>
        </w:rPr>
        <w:t xml:space="preserve"> успешно осуществлять образовательную деятельность. </w:t>
      </w:r>
      <w:r w:rsidR="00B85FE3" w:rsidRPr="00B85FE3">
        <w:rPr>
          <w:rFonts w:ascii="Times New Roman" w:hAnsi="Times New Roman"/>
          <w:sz w:val="24"/>
          <w:szCs w:val="24"/>
        </w:rPr>
        <w:t xml:space="preserve"> </w:t>
      </w:r>
      <w:r w:rsidR="00602DD3">
        <w:rPr>
          <w:rFonts w:ascii="Times New Roman" w:hAnsi="Times New Roman"/>
          <w:sz w:val="24"/>
          <w:szCs w:val="24"/>
        </w:rPr>
        <w:t xml:space="preserve"> </w:t>
      </w:r>
    </w:p>
    <w:p w:rsidR="00D801B3" w:rsidRDefault="00D801B3" w:rsidP="00602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1B3" w:rsidRDefault="00D801B3" w:rsidP="00D90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81A" w:rsidRDefault="0043381A" w:rsidP="00D90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39A5" w:rsidRDefault="005D3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767" w:rsidRPr="001A3BCC" w:rsidRDefault="000C1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="00087686" w:rsidRPr="001A3BCC">
        <w:rPr>
          <w:rFonts w:ascii="Times New Roman" w:hAnsi="Times New Roman" w:cs="Times New Roman"/>
          <w:sz w:val="24"/>
          <w:szCs w:val="24"/>
        </w:rPr>
        <w:t xml:space="preserve"> </w:t>
      </w:r>
      <w:r w:rsidRPr="001A3BCC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087686" w:rsidRPr="001A3BCC" w:rsidRDefault="000C1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  <w:r w:rsidR="00087686" w:rsidRPr="001A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67" w:rsidRPr="001A3BCC" w:rsidRDefault="000876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sz w:val="24"/>
          <w:szCs w:val="24"/>
        </w:rPr>
        <w:t>ГКОУ «Магаданский областной центр образования №1»</w:t>
      </w:r>
    </w:p>
    <w:p w:rsidR="000C1767" w:rsidRPr="001A3BCC" w:rsidRDefault="000C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785"/>
        <w:gridCol w:w="1589"/>
        <w:gridCol w:w="1246"/>
      </w:tblGrid>
      <w:tr w:rsidR="009A2C42" w:rsidRPr="001A3BCC" w:rsidTr="00F42136">
        <w:tc>
          <w:tcPr>
            <w:tcW w:w="1019" w:type="dxa"/>
            <w:vAlign w:val="center"/>
          </w:tcPr>
          <w:p w:rsidR="009A2C42" w:rsidRPr="001A3BCC" w:rsidRDefault="00F42136" w:rsidP="00F4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2C42" w:rsidRPr="001A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C42" w:rsidRPr="001A3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2C42" w:rsidRPr="001A3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9A2C42" w:rsidRPr="001A3BCC" w:rsidRDefault="009A2C42" w:rsidP="00F4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6" w:type="dxa"/>
          </w:tcPr>
          <w:p w:rsidR="00CE1E9C" w:rsidRDefault="00CE1E9C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2C42" w:rsidRPr="001A3BCC" w:rsidRDefault="009A2C42" w:rsidP="0082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</w:tcPr>
          <w:p w:rsidR="009A2C42" w:rsidRPr="0043381A" w:rsidRDefault="00027F55" w:rsidP="005B5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CE0" w:rsidRPr="00433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C42" w:rsidRPr="001A3BCC" w:rsidTr="00027F55">
        <w:tc>
          <w:tcPr>
            <w:tcW w:w="1019" w:type="dxa"/>
            <w:vAlign w:val="center"/>
          </w:tcPr>
          <w:p w:rsidR="009A2C42" w:rsidRPr="001A3BCC" w:rsidRDefault="009A2C42" w:rsidP="0002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vAlign w:val="center"/>
          </w:tcPr>
          <w:p w:rsidR="009A2C42" w:rsidRPr="0043381A" w:rsidRDefault="005B5CE0" w:rsidP="000A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vAlign w:val="center"/>
          </w:tcPr>
          <w:p w:rsidR="009A2C42" w:rsidRPr="0043381A" w:rsidRDefault="005B5CE0" w:rsidP="0002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vAlign w:val="center"/>
          </w:tcPr>
          <w:p w:rsidR="009A2C42" w:rsidRPr="0043381A" w:rsidRDefault="005B5CE0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9A2C42" w:rsidRPr="0043381A" w:rsidRDefault="008204DF" w:rsidP="0082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039DA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039DA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:rsidTr="00A039DA">
        <w:tc>
          <w:tcPr>
            <w:tcW w:w="1019" w:type="dxa"/>
          </w:tcPr>
          <w:p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85" w:type="dxa"/>
          </w:tcPr>
          <w:p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9A2C42" w:rsidRPr="0043381A" w:rsidRDefault="009A2C42" w:rsidP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0C03"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0%</w:t>
            </w:r>
          </w:p>
        </w:tc>
      </w:tr>
      <w:tr w:rsidR="00150C03" w:rsidRPr="001A3BCC" w:rsidTr="00150C03"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50C03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:rsidTr="00150C03"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50C03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:rsidTr="001276EA">
        <w:trPr>
          <w:trHeight w:val="894"/>
        </w:trPr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:rsidTr="001276EA"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:rsidTr="001276EA"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:rsidTr="001276EA"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:rsidTr="001276EA">
        <w:trPr>
          <w:trHeight w:val="516"/>
        </w:trPr>
        <w:tc>
          <w:tcPr>
            <w:tcW w:w="1019" w:type="dxa"/>
          </w:tcPr>
          <w:p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785" w:type="dxa"/>
          </w:tcPr>
          <w:p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:rsidTr="00466780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3381A" w:rsidP="0043381A">
            <w:pPr>
              <w:pStyle w:val="ConsPlusNormal"/>
              <w:jc w:val="center"/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466780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3381A" w:rsidP="0043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466780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43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3381A" w:rsidP="0043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466780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3381A" w:rsidP="0043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1" w:name="_GoBack"/>
            <w:bookmarkEnd w:id="1"/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785" w:type="dxa"/>
            <w:shd w:val="clear" w:color="auto" w:fill="auto"/>
          </w:tcPr>
          <w:p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3912BC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785" w:type="dxa"/>
            <w:shd w:val="clear" w:color="auto" w:fill="auto"/>
          </w:tcPr>
          <w:p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466780" w:rsidP="00391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785" w:type="dxa"/>
            <w:shd w:val="clear" w:color="auto" w:fill="auto"/>
          </w:tcPr>
          <w:p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3912BC" w:rsidP="00391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785" w:type="dxa"/>
            <w:shd w:val="clear" w:color="auto" w:fill="auto"/>
          </w:tcPr>
          <w:p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3912BC" w:rsidP="00391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785" w:type="dxa"/>
            <w:shd w:val="clear" w:color="auto" w:fill="auto"/>
          </w:tcPr>
          <w:p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785" w:type="dxa"/>
            <w:shd w:val="clear" w:color="auto" w:fill="auto"/>
          </w:tcPr>
          <w:p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D6059E" w:rsidP="00D60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785" w:type="dxa"/>
            <w:shd w:val="clear" w:color="auto" w:fill="auto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D6059E" w:rsidP="00D60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DD063C">
        <w:tc>
          <w:tcPr>
            <w:tcW w:w="1019" w:type="dxa"/>
            <w:shd w:val="clear" w:color="auto" w:fill="auto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785" w:type="dxa"/>
            <w:shd w:val="clear" w:color="auto" w:fill="auto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D6059E" w:rsidP="00D60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3912BC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727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9/13%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E0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68A" w:rsidRPr="00433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E0368A"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771D55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E0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68A" w:rsidRPr="00433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E0368A" w:rsidRPr="00433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66780" w:rsidRPr="0043381A" w:rsidRDefault="00466780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08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4414"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780" w:rsidRPr="001A3BCC" w:rsidTr="00DD063C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6780" w:rsidRPr="0043381A" w:rsidRDefault="00466780" w:rsidP="0034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A87" w:rsidRPr="0043381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FE18BF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FD2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346A87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A039DA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vAlign w:val="center"/>
          </w:tcPr>
          <w:p w:rsidR="00466780" w:rsidRPr="0043381A" w:rsidRDefault="00346A87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:rsidTr="00150C03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:rsidR="00466780" w:rsidRPr="0043381A" w:rsidRDefault="00084414" w:rsidP="002D6EC1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</w:t>
            </w:r>
            <w:r w:rsidR="00466780"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человек </w:t>
            </w:r>
          </w:p>
          <w:p w:rsidR="00466780" w:rsidRPr="0043381A" w:rsidRDefault="00084414" w:rsidP="0008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  <w:r w:rsidR="00466780"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466780" w:rsidRPr="001A3BCC" w:rsidTr="009935CC">
        <w:tc>
          <w:tcPr>
            <w:tcW w:w="1019" w:type="dxa"/>
          </w:tcPr>
          <w:p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85" w:type="dxa"/>
          </w:tcPr>
          <w:p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vAlign w:val="center"/>
          </w:tcPr>
          <w:p w:rsidR="00466780" w:rsidRPr="001A3BCC" w:rsidRDefault="00466780" w:rsidP="00993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6" w:type="dxa"/>
            <w:vAlign w:val="center"/>
          </w:tcPr>
          <w:p w:rsidR="00466780" w:rsidRPr="0043381A" w:rsidRDefault="00C80B0A" w:rsidP="00536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0C1767" w:rsidRPr="001A3BCC" w:rsidRDefault="000C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767" w:rsidRPr="001A3BCC" w:rsidRDefault="00532E32" w:rsidP="00532E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А.П.Симонов</w:t>
      </w:r>
      <w:proofErr w:type="spellEnd"/>
    </w:p>
    <w:sectPr w:rsidR="000C1767" w:rsidRPr="001A3BCC" w:rsidSect="008016E5">
      <w:type w:val="continuous"/>
      <w:pgSz w:w="11905" w:h="16838"/>
      <w:pgMar w:top="851" w:right="848" w:bottom="709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CC"/>
    <w:multiLevelType w:val="hybridMultilevel"/>
    <w:tmpl w:val="82825C9A"/>
    <w:lvl w:ilvl="0" w:tplc="9DBCC9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A5594"/>
    <w:multiLevelType w:val="hybridMultilevel"/>
    <w:tmpl w:val="55A8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0BC"/>
    <w:multiLevelType w:val="hybridMultilevel"/>
    <w:tmpl w:val="E9D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221D"/>
    <w:multiLevelType w:val="hybridMultilevel"/>
    <w:tmpl w:val="D7E04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51CA5"/>
    <w:multiLevelType w:val="hybridMultilevel"/>
    <w:tmpl w:val="34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743F"/>
    <w:multiLevelType w:val="hybridMultilevel"/>
    <w:tmpl w:val="BB2C3F48"/>
    <w:lvl w:ilvl="0" w:tplc="3286A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6DA7"/>
    <w:multiLevelType w:val="hybridMultilevel"/>
    <w:tmpl w:val="2F623298"/>
    <w:lvl w:ilvl="0" w:tplc="D0CEE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4D90"/>
    <w:multiLevelType w:val="hybridMultilevel"/>
    <w:tmpl w:val="C67C1C26"/>
    <w:lvl w:ilvl="0" w:tplc="9DBCC9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BE7644"/>
    <w:multiLevelType w:val="hybridMultilevel"/>
    <w:tmpl w:val="AEC07B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A908A6"/>
    <w:multiLevelType w:val="hybridMultilevel"/>
    <w:tmpl w:val="0360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E474F"/>
    <w:multiLevelType w:val="hybridMultilevel"/>
    <w:tmpl w:val="A95A77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1E5CD8"/>
    <w:multiLevelType w:val="hybridMultilevel"/>
    <w:tmpl w:val="ABB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036A4"/>
    <w:multiLevelType w:val="hybridMultilevel"/>
    <w:tmpl w:val="1FE8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D43F4"/>
    <w:multiLevelType w:val="hybridMultilevel"/>
    <w:tmpl w:val="664E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953"/>
    <w:multiLevelType w:val="hybridMultilevel"/>
    <w:tmpl w:val="D2D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0A6E"/>
    <w:multiLevelType w:val="hybridMultilevel"/>
    <w:tmpl w:val="B1C8D9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C043264"/>
    <w:multiLevelType w:val="hybridMultilevel"/>
    <w:tmpl w:val="E61691E8"/>
    <w:lvl w:ilvl="0" w:tplc="07C8C1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61642"/>
    <w:multiLevelType w:val="hybridMultilevel"/>
    <w:tmpl w:val="49FCA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684A36"/>
    <w:multiLevelType w:val="hybridMultilevel"/>
    <w:tmpl w:val="89283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10D470A"/>
    <w:multiLevelType w:val="hybridMultilevel"/>
    <w:tmpl w:val="64ACA748"/>
    <w:lvl w:ilvl="0" w:tplc="9DBCC9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0">
    <w:nsid w:val="4138311B"/>
    <w:multiLevelType w:val="hybridMultilevel"/>
    <w:tmpl w:val="471A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C2605"/>
    <w:multiLevelType w:val="hybridMultilevel"/>
    <w:tmpl w:val="839EA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140B9"/>
    <w:multiLevelType w:val="hybridMultilevel"/>
    <w:tmpl w:val="6F80EA40"/>
    <w:lvl w:ilvl="0" w:tplc="5C242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DD2BC1"/>
    <w:multiLevelType w:val="hybridMultilevel"/>
    <w:tmpl w:val="A64C2D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A6A7F26"/>
    <w:multiLevelType w:val="hybridMultilevel"/>
    <w:tmpl w:val="6F4EA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74656"/>
    <w:multiLevelType w:val="hybridMultilevel"/>
    <w:tmpl w:val="3FBC8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A51802"/>
    <w:multiLevelType w:val="hybridMultilevel"/>
    <w:tmpl w:val="E9D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05A12"/>
    <w:multiLevelType w:val="hybridMultilevel"/>
    <w:tmpl w:val="D9506CD0"/>
    <w:lvl w:ilvl="0" w:tplc="07C8C1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174E1"/>
    <w:multiLevelType w:val="hybridMultilevel"/>
    <w:tmpl w:val="3F1451A6"/>
    <w:lvl w:ilvl="0" w:tplc="9DBCC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650555"/>
    <w:multiLevelType w:val="hybridMultilevel"/>
    <w:tmpl w:val="739A36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7EF25E6"/>
    <w:multiLevelType w:val="hybridMultilevel"/>
    <w:tmpl w:val="2B967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C4497A"/>
    <w:multiLevelType w:val="hybridMultilevel"/>
    <w:tmpl w:val="791A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2516B"/>
    <w:multiLevelType w:val="hybridMultilevel"/>
    <w:tmpl w:val="6944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3077D"/>
    <w:multiLevelType w:val="hybridMultilevel"/>
    <w:tmpl w:val="F6D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22E25"/>
    <w:multiLevelType w:val="hybridMultilevel"/>
    <w:tmpl w:val="DBC6EA0C"/>
    <w:lvl w:ilvl="0" w:tplc="4E00D5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1D2AEF"/>
    <w:multiLevelType w:val="hybridMultilevel"/>
    <w:tmpl w:val="F33023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7746C7C"/>
    <w:multiLevelType w:val="hybridMultilevel"/>
    <w:tmpl w:val="42ECD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583F7C"/>
    <w:multiLevelType w:val="hybridMultilevel"/>
    <w:tmpl w:val="8F7CED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B8D24EB"/>
    <w:multiLevelType w:val="hybridMultilevel"/>
    <w:tmpl w:val="CCF0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05122"/>
    <w:multiLevelType w:val="hybridMultilevel"/>
    <w:tmpl w:val="17DCAF36"/>
    <w:lvl w:ilvl="0" w:tplc="175E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4"/>
  </w:num>
  <w:num w:numId="8">
    <w:abstractNumId w:val="20"/>
  </w:num>
  <w:num w:numId="9">
    <w:abstractNumId w:val="15"/>
  </w:num>
  <w:num w:numId="10">
    <w:abstractNumId w:val="8"/>
  </w:num>
  <w:num w:numId="11">
    <w:abstractNumId w:val="31"/>
  </w:num>
  <w:num w:numId="12">
    <w:abstractNumId w:val="2"/>
  </w:num>
  <w:num w:numId="13">
    <w:abstractNumId w:val="9"/>
  </w:num>
  <w:num w:numId="14">
    <w:abstractNumId w:val="9"/>
  </w:num>
  <w:num w:numId="15">
    <w:abstractNumId w:val="23"/>
  </w:num>
  <w:num w:numId="16">
    <w:abstractNumId w:val="23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0"/>
  </w:num>
  <w:num w:numId="24">
    <w:abstractNumId w:val="33"/>
  </w:num>
  <w:num w:numId="25">
    <w:abstractNumId w:val="26"/>
  </w:num>
  <w:num w:numId="26">
    <w:abstractNumId w:val="25"/>
  </w:num>
  <w:num w:numId="27">
    <w:abstractNumId w:val="37"/>
  </w:num>
  <w:num w:numId="28">
    <w:abstractNumId w:val="12"/>
  </w:num>
  <w:num w:numId="29">
    <w:abstractNumId w:val="38"/>
  </w:num>
  <w:num w:numId="30">
    <w:abstractNumId w:val="5"/>
  </w:num>
  <w:num w:numId="31">
    <w:abstractNumId w:val="18"/>
  </w:num>
  <w:num w:numId="32">
    <w:abstractNumId w:val="14"/>
  </w:num>
  <w:num w:numId="33">
    <w:abstractNumId w:val="34"/>
  </w:num>
  <w:num w:numId="34">
    <w:abstractNumId w:val="23"/>
  </w:num>
  <w:num w:numId="35">
    <w:abstractNumId w:val="17"/>
  </w:num>
  <w:num w:numId="36">
    <w:abstractNumId w:val="1"/>
  </w:num>
  <w:num w:numId="37">
    <w:abstractNumId w:val="11"/>
  </w:num>
  <w:num w:numId="38">
    <w:abstractNumId w:val="29"/>
  </w:num>
  <w:num w:numId="39">
    <w:abstractNumId w:val="10"/>
  </w:num>
  <w:num w:numId="40">
    <w:abstractNumId w:val="22"/>
  </w:num>
  <w:num w:numId="41">
    <w:abstractNumId w:val="23"/>
  </w:num>
  <w:num w:numId="42">
    <w:abstractNumId w:val="30"/>
  </w:num>
  <w:num w:numId="43">
    <w:abstractNumId w:val="36"/>
  </w:num>
  <w:num w:numId="44">
    <w:abstractNumId w:val="4"/>
  </w:num>
  <w:num w:numId="45">
    <w:abstractNumId w:val="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67"/>
    <w:rsid w:val="00010D97"/>
    <w:rsid w:val="00012EF5"/>
    <w:rsid w:val="00020BF9"/>
    <w:rsid w:val="00027D7E"/>
    <w:rsid w:val="00027F55"/>
    <w:rsid w:val="000465C4"/>
    <w:rsid w:val="00057CE3"/>
    <w:rsid w:val="00062DD1"/>
    <w:rsid w:val="00064C70"/>
    <w:rsid w:val="00073553"/>
    <w:rsid w:val="000756BA"/>
    <w:rsid w:val="00084414"/>
    <w:rsid w:val="00086AE1"/>
    <w:rsid w:val="00087686"/>
    <w:rsid w:val="0009228F"/>
    <w:rsid w:val="00097714"/>
    <w:rsid w:val="000A001B"/>
    <w:rsid w:val="000A1971"/>
    <w:rsid w:val="000A4279"/>
    <w:rsid w:val="000A60E3"/>
    <w:rsid w:val="000A7063"/>
    <w:rsid w:val="000B00B3"/>
    <w:rsid w:val="000C1767"/>
    <w:rsid w:val="000E6352"/>
    <w:rsid w:val="00110D6E"/>
    <w:rsid w:val="001140EB"/>
    <w:rsid w:val="001276EA"/>
    <w:rsid w:val="001318BB"/>
    <w:rsid w:val="00150C03"/>
    <w:rsid w:val="00177E4F"/>
    <w:rsid w:val="00193FDE"/>
    <w:rsid w:val="0019691E"/>
    <w:rsid w:val="001A3BCC"/>
    <w:rsid w:val="001B203C"/>
    <w:rsid w:val="001B61B2"/>
    <w:rsid w:val="001B6A9F"/>
    <w:rsid w:val="001C7D5F"/>
    <w:rsid w:val="001D34E4"/>
    <w:rsid w:val="001E6C50"/>
    <w:rsid w:val="00215430"/>
    <w:rsid w:val="00217057"/>
    <w:rsid w:val="0021795F"/>
    <w:rsid w:val="0022767F"/>
    <w:rsid w:val="002428DF"/>
    <w:rsid w:val="00243BEB"/>
    <w:rsid w:val="00246962"/>
    <w:rsid w:val="0026107B"/>
    <w:rsid w:val="0026211C"/>
    <w:rsid w:val="002D4728"/>
    <w:rsid w:val="002D6EC1"/>
    <w:rsid w:val="002E7ECE"/>
    <w:rsid w:val="002F1D06"/>
    <w:rsid w:val="00307B1B"/>
    <w:rsid w:val="00311F73"/>
    <w:rsid w:val="00325BFF"/>
    <w:rsid w:val="00334D9D"/>
    <w:rsid w:val="0034214D"/>
    <w:rsid w:val="00346A87"/>
    <w:rsid w:val="00354006"/>
    <w:rsid w:val="0037063B"/>
    <w:rsid w:val="0038786E"/>
    <w:rsid w:val="003912BC"/>
    <w:rsid w:val="00393DC9"/>
    <w:rsid w:val="003C0C5E"/>
    <w:rsid w:val="003E24A8"/>
    <w:rsid w:val="003F5439"/>
    <w:rsid w:val="00406B43"/>
    <w:rsid w:val="00411FB6"/>
    <w:rsid w:val="0041782D"/>
    <w:rsid w:val="00431256"/>
    <w:rsid w:val="0043381A"/>
    <w:rsid w:val="00435DBC"/>
    <w:rsid w:val="00447816"/>
    <w:rsid w:val="00466780"/>
    <w:rsid w:val="004670C2"/>
    <w:rsid w:val="00467891"/>
    <w:rsid w:val="00492406"/>
    <w:rsid w:val="004952D9"/>
    <w:rsid w:val="004A0149"/>
    <w:rsid w:val="004B3AAB"/>
    <w:rsid w:val="004C6C18"/>
    <w:rsid w:val="004D1D9A"/>
    <w:rsid w:val="004E5B92"/>
    <w:rsid w:val="004E6CD8"/>
    <w:rsid w:val="004F15DF"/>
    <w:rsid w:val="004F7AF5"/>
    <w:rsid w:val="00524863"/>
    <w:rsid w:val="00532E32"/>
    <w:rsid w:val="0053610F"/>
    <w:rsid w:val="00546190"/>
    <w:rsid w:val="005559A1"/>
    <w:rsid w:val="00556B08"/>
    <w:rsid w:val="0055777D"/>
    <w:rsid w:val="0056042A"/>
    <w:rsid w:val="00561A59"/>
    <w:rsid w:val="00563606"/>
    <w:rsid w:val="00571BEC"/>
    <w:rsid w:val="00585A89"/>
    <w:rsid w:val="00587BBE"/>
    <w:rsid w:val="0059089D"/>
    <w:rsid w:val="005A1D8F"/>
    <w:rsid w:val="005A5452"/>
    <w:rsid w:val="005B1D9F"/>
    <w:rsid w:val="005B5CE0"/>
    <w:rsid w:val="005C20CB"/>
    <w:rsid w:val="005D39A5"/>
    <w:rsid w:val="005F2EEE"/>
    <w:rsid w:val="00602DD3"/>
    <w:rsid w:val="0060766D"/>
    <w:rsid w:val="00613273"/>
    <w:rsid w:val="00621590"/>
    <w:rsid w:val="006257D3"/>
    <w:rsid w:val="00640799"/>
    <w:rsid w:val="0067230A"/>
    <w:rsid w:val="006902F8"/>
    <w:rsid w:val="006B6242"/>
    <w:rsid w:val="006D20A6"/>
    <w:rsid w:val="006D6384"/>
    <w:rsid w:val="006D6B72"/>
    <w:rsid w:val="006E4081"/>
    <w:rsid w:val="006E62F3"/>
    <w:rsid w:val="00724298"/>
    <w:rsid w:val="00727BEB"/>
    <w:rsid w:val="00737091"/>
    <w:rsid w:val="00737E34"/>
    <w:rsid w:val="00744FB3"/>
    <w:rsid w:val="00757552"/>
    <w:rsid w:val="00760008"/>
    <w:rsid w:val="00765650"/>
    <w:rsid w:val="00771D55"/>
    <w:rsid w:val="007769FD"/>
    <w:rsid w:val="00780C43"/>
    <w:rsid w:val="007864A5"/>
    <w:rsid w:val="0079161D"/>
    <w:rsid w:val="007A325E"/>
    <w:rsid w:val="007D43ED"/>
    <w:rsid w:val="007E70DE"/>
    <w:rsid w:val="007F4CA1"/>
    <w:rsid w:val="008016E5"/>
    <w:rsid w:val="0081364B"/>
    <w:rsid w:val="0081518A"/>
    <w:rsid w:val="008204DF"/>
    <w:rsid w:val="008429C2"/>
    <w:rsid w:val="008849E6"/>
    <w:rsid w:val="00884FA4"/>
    <w:rsid w:val="00896CE0"/>
    <w:rsid w:val="008A2E01"/>
    <w:rsid w:val="008B09C7"/>
    <w:rsid w:val="008B0CFF"/>
    <w:rsid w:val="008D1C72"/>
    <w:rsid w:val="008E345F"/>
    <w:rsid w:val="008F6A7E"/>
    <w:rsid w:val="00901E5C"/>
    <w:rsid w:val="00906EFD"/>
    <w:rsid w:val="00907198"/>
    <w:rsid w:val="00910AC1"/>
    <w:rsid w:val="0091567F"/>
    <w:rsid w:val="00915DC0"/>
    <w:rsid w:val="00927213"/>
    <w:rsid w:val="009463EF"/>
    <w:rsid w:val="00950F18"/>
    <w:rsid w:val="009539FE"/>
    <w:rsid w:val="0095676E"/>
    <w:rsid w:val="00966D33"/>
    <w:rsid w:val="00981EDB"/>
    <w:rsid w:val="009864AF"/>
    <w:rsid w:val="009910B7"/>
    <w:rsid w:val="009935CC"/>
    <w:rsid w:val="00997164"/>
    <w:rsid w:val="009A2C42"/>
    <w:rsid w:val="009A43BE"/>
    <w:rsid w:val="009A5CEA"/>
    <w:rsid w:val="009B03BB"/>
    <w:rsid w:val="009C1EFD"/>
    <w:rsid w:val="009E3494"/>
    <w:rsid w:val="00A01603"/>
    <w:rsid w:val="00A039DA"/>
    <w:rsid w:val="00A234AC"/>
    <w:rsid w:val="00A448AA"/>
    <w:rsid w:val="00A651D5"/>
    <w:rsid w:val="00A7444F"/>
    <w:rsid w:val="00A74BA0"/>
    <w:rsid w:val="00A758E4"/>
    <w:rsid w:val="00A966B9"/>
    <w:rsid w:val="00AA3243"/>
    <w:rsid w:val="00AE6EEA"/>
    <w:rsid w:val="00B028AF"/>
    <w:rsid w:val="00B26267"/>
    <w:rsid w:val="00B43549"/>
    <w:rsid w:val="00B437C9"/>
    <w:rsid w:val="00B51B99"/>
    <w:rsid w:val="00B675B6"/>
    <w:rsid w:val="00B72442"/>
    <w:rsid w:val="00B85FE3"/>
    <w:rsid w:val="00BC54AF"/>
    <w:rsid w:val="00BF6B31"/>
    <w:rsid w:val="00C1196D"/>
    <w:rsid w:val="00C1447A"/>
    <w:rsid w:val="00C2709B"/>
    <w:rsid w:val="00C42938"/>
    <w:rsid w:val="00C42CEA"/>
    <w:rsid w:val="00C46DA8"/>
    <w:rsid w:val="00C65328"/>
    <w:rsid w:val="00C725DD"/>
    <w:rsid w:val="00C77ABE"/>
    <w:rsid w:val="00C80B0A"/>
    <w:rsid w:val="00CB4A68"/>
    <w:rsid w:val="00CC65DC"/>
    <w:rsid w:val="00CC7D1F"/>
    <w:rsid w:val="00CD39A0"/>
    <w:rsid w:val="00CE1E9C"/>
    <w:rsid w:val="00CE3324"/>
    <w:rsid w:val="00CE4432"/>
    <w:rsid w:val="00CE540E"/>
    <w:rsid w:val="00D02440"/>
    <w:rsid w:val="00D2190F"/>
    <w:rsid w:val="00D22586"/>
    <w:rsid w:val="00D31467"/>
    <w:rsid w:val="00D377D6"/>
    <w:rsid w:val="00D44AA4"/>
    <w:rsid w:val="00D459C7"/>
    <w:rsid w:val="00D557E9"/>
    <w:rsid w:val="00D6059E"/>
    <w:rsid w:val="00D64BA1"/>
    <w:rsid w:val="00D64EDF"/>
    <w:rsid w:val="00D76DD0"/>
    <w:rsid w:val="00D801B3"/>
    <w:rsid w:val="00D86D92"/>
    <w:rsid w:val="00D90159"/>
    <w:rsid w:val="00D93B29"/>
    <w:rsid w:val="00DA288E"/>
    <w:rsid w:val="00DB2D46"/>
    <w:rsid w:val="00DB7697"/>
    <w:rsid w:val="00DC2C50"/>
    <w:rsid w:val="00DD063C"/>
    <w:rsid w:val="00DE0994"/>
    <w:rsid w:val="00DE375B"/>
    <w:rsid w:val="00DF03A8"/>
    <w:rsid w:val="00DF73AE"/>
    <w:rsid w:val="00E0368A"/>
    <w:rsid w:val="00E03913"/>
    <w:rsid w:val="00E177FE"/>
    <w:rsid w:val="00E17D36"/>
    <w:rsid w:val="00E454A3"/>
    <w:rsid w:val="00E464DA"/>
    <w:rsid w:val="00E56004"/>
    <w:rsid w:val="00E70D61"/>
    <w:rsid w:val="00E71279"/>
    <w:rsid w:val="00E83C38"/>
    <w:rsid w:val="00E87DC7"/>
    <w:rsid w:val="00E90724"/>
    <w:rsid w:val="00E93324"/>
    <w:rsid w:val="00E97312"/>
    <w:rsid w:val="00E973AD"/>
    <w:rsid w:val="00EA294F"/>
    <w:rsid w:val="00EC0C32"/>
    <w:rsid w:val="00ED5136"/>
    <w:rsid w:val="00EE15A2"/>
    <w:rsid w:val="00EE5DCE"/>
    <w:rsid w:val="00F30029"/>
    <w:rsid w:val="00F334E2"/>
    <w:rsid w:val="00F42136"/>
    <w:rsid w:val="00F51F4F"/>
    <w:rsid w:val="00F64E75"/>
    <w:rsid w:val="00F93FDB"/>
    <w:rsid w:val="00FA339B"/>
    <w:rsid w:val="00FB38BF"/>
    <w:rsid w:val="00FC4065"/>
    <w:rsid w:val="00FD20EA"/>
    <w:rsid w:val="00FD3765"/>
    <w:rsid w:val="00FE18BF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20EA"/>
    <w:pPr>
      <w:keepNext/>
      <w:spacing w:after="0" w:line="240" w:lineRule="auto"/>
      <w:outlineLvl w:val="0"/>
    </w:pPr>
    <w:rPr>
      <w:rFonts w:ascii="Arial" w:eastAsia="Arial Unicode MS" w:hAnsi="Arial" w:cs="Arial Unicode MS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0EA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625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257D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E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20EA"/>
    <w:rPr>
      <w:rFonts w:ascii="Arial" w:eastAsia="Arial Unicode MS" w:hAnsi="Arial" w:cs="Arial Unicode MS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20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D20EA"/>
  </w:style>
  <w:style w:type="table" w:customStyle="1" w:styleId="12">
    <w:name w:val="Сетка таблицы1"/>
    <w:basedOn w:val="a1"/>
    <w:next w:val="a5"/>
    <w:uiPriority w:val="59"/>
    <w:rsid w:val="00FD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D20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D20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D2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D20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D2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D2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C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864A5"/>
  </w:style>
  <w:style w:type="table" w:customStyle="1" w:styleId="4">
    <w:name w:val="Сетка таблицы4"/>
    <w:basedOn w:val="a1"/>
    <w:next w:val="a5"/>
    <w:rsid w:val="007A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66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55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20EA"/>
    <w:pPr>
      <w:keepNext/>
      <w:spacing w:after="0" w:line="240" w:lineRule="auto"/>
      <w:outlineLvl w:val="0"/>
    </w:pPr>
    <w:rPr>
      <w:rFonts w:ascii="Arial" w:eastAsia="Arial Unicode MS" w:hAnsi="Arial" w:cs="Arial Unicode MS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0EA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625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257D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E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20EA"/>
    <w:rPr>
      <w:rFonts w:ascii="Arial" w:eastAsia="Arial Unicode MS" w:hAnsi="Arial" w:cs="Arial Unicode MS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20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D20EA"/>
  </w:style>
  <w:style w:type="table" w:customStyle="1" w:styleId="12">
    <w:name w:val="Сетка таблицы1"/>
    <w:basedOn w:val="a1"/>
    <w:next w:val="a5"/>
    <w:uiPriority w:val="59"/>
    <w:rsid w:val="00FD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D20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D20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D2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D20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D2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D2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C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864A5"/>
  </w:style>
  <w:style w:type="table" w:customStyle="1" w:styleId="4">
    <w:name w:val="Сетка таблицы4"/>
    <w:basedOn w:val="a1"/>
    <w:next w:val="a5"/>
    <w:rsid w:val="007A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66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55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sch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E1EA-73A4-4A8D-92A0-8875BE0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21</Pages>
  <Words>7947</Words>
  <Characters>45299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30</cp:revision>
  <cp:lastPrinted>2022-03-30T05:29:00Z</cp:lastPrinted>
  <dcterms:created xsi:type="dcterms:W3CDTF">2022-03-02T21:15:00Z</dcterms:created>
  <dcterms:modified xsi:type="dcterms:W3CDTF">2022-03-30T06:02:00Z</dcterms:modified>
</cp:coreProperties>
</file>